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5098B" w14:textId="671BCAA9" w:rsidR="00011E51" w:rsidRDefault="00011E51" w:rsidP="00C238CA">
      <w:pPr>
        <w:tabs>
          <w:tab w:val="left" w:pos="1545"/>
        </w:tabs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5E5EAE9D" w14:textId="749BF20F" w:rsidR="001B5929" w:rsidRPr="005E2E5B" w:rsidRDefault="001B5929" w:rsidP="00011E51">
      <w:pPr>
        <w:tabs>
          <w:tab w:val="left" w:pos="1545"/>
        </w:tabs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COMPANHIA ESTADUAL DE TRANSPORTES COLETIVOS DE PASSAGEIROS DO ESTADO DO ESPÍRITO SANTO</w:t>
      </w:r>
      <w:r w:rsidR="008030D6" w:rsidRPr="005E2E5B">
        <w:rPr>
          <w:rFonts w:ascii="Tahoma" w:hAnsi="Tahoma" w:cs="Times New Roman"/>
          <w:b/>
          <w:spacing w:val="20"/>
        </w:rPr>
        <w:t xml:space="preserve"> - </w:t>
      </w:r>
      <w:r w:rsidR="00A57528">
        <w:rPr>
          <w:rFonts w:ascii="Tahoma" w:hAnsi="Tahoma" w:cs="Times New Roman"/>
          <w:b/>
          <w:spacing w:val="20"/>
        </w:rPr>
        <w:t>CETURB/ES</w:t>
      </w:r>
    </w:p>
    <w:p w14:paraId="715DAA5A" w14:textId="77777777" w:rsidR="001B5929" w:rsidRPr="005E2E5B" w:rsidRDefault="001B592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315D3F6C" w14:textId="58123DE3" w:rsidR="001B5929" w:rsidRPr="005E2E5B" w:rsidRDefault="001B592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PREGÃO ELETRÔNICO - Nº </w:t>
      </w:r>
      <w:r w:rsidR="002431D9">
        <w:rPr>
          <w:rFonts w:ascii="Tahoma" w:hAnsi="Tahoma" w:cs="Times New Roman"/>
          <w:b/>
          <w:spacing w:val="20"/>
        </w:rPr>
        <w:t>07</w:t>
      </w:r>
      <w:r w:rsidR="00BD703A">
        <w:rPr>
          <w:rFonts w:ascii="Tahoma" w:hAnsi="Tahoma" w:cs="Times New Roman"/>
          <w:b/>
          <w:spacing w:val="20"/>
        </w:rPr>
        <w:t>/2024</w:t>
      </w:r>
    </w:p>
    <w:p w14:paraId="6156EE78" w14:textId="77777777" w:rsidR="001B5929" w:rsidRPr="005E2E5B" w:rsidRDefault="001B592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5F07626F" w14:textId="13EE95D6" w:rsidR="001B5929" w:rsidRPr="005E2E5B" w:rsidRDefault="001B592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PROCESSO </w:t>
      </w:r>
      <w:r w:rsidR="00BD703A">
        <w:rPr>
          <w:rFonts w:ascii="Tahoma" w:hAnsi="Tahoma" w:cs="Times New Roman"/>
          <w:b/>
          <w:spacing w:val="20"/>
        </w:rPr>
        <w:t xml:space="preserve">E-DOCS </w:t>
      </w:r>
      <w:r w:rsidRPr="005E2E5B">
        <w:rPr>
          <w:rFonts w:ascii="Tahoma" w:hAnsi="Tahoma" w:cs="Times New Roman"/>
          <w:b/>
          <w:spacing w:val="20"/>
        </w:rPr>
        <w:t xml:space="preserve">Nº </w:t>
      </w:r>
      <w:r w:rsidR="00C2638E" w:rsidRPr="00C2638E">
        <w:rPr>
          <w:rFonts w:ascii="Tahoma" w:hAnsi="Tahoma" w:cs="Times New Roman"/>
          <w:b/>
          <w:spacing w:val="20"/>
        </w:rPr>
        <w:t>2024-WP1K5</w:t>
      </w:r>
    </w:p>
    <w:p w14:paraId="39582B4B" w14:textId="77777777" w:rsidR="001B5929" w:rsidRPr="005E2E5B" w:rsidRDefault="001B5929" w:rsidP="00032BF2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0681B677" w14:textId="009ACE4E" w:rsidR="0023333C" w:rsidRDefault="00F603F0" w:rsidP="003A562F">
      <w:pPr>
        <w:spacing w:after="0" w:line="240" w:lineRule="auto"/>
        <w:jc w:val="both"/>
        <w:rPr>
          <w:rFonts w:ascii="Tahoma" w:hAnsi="Tahoma" w:cs="Tahoma"/>
          <w:spacing w:val="20"/>
        </w:rPr>
      </w:pPr>
      <w:r w:rsidRPr="008F3F61">
        <w:rPr>
          <w:rFonts w:ascii="Tahoma" w:hAnsi="Tahoma" w:cs="Tahoma"/>
          <w:b/>
          <w:bCs/>
          <w:spacing w:val="20"/>
        </w:rPr>
        <w:t>A</w:t>
      </w:r>
      <w:r w:rsidRPr="001F6335">
        <w:rPr>
          <w:rFonts w:ascii="Tahoma" w:hAnsi="Tahoma" w:cs="Tahoma"/>
          <w:spacing w:val="20"/>
        </w:rPr>
        <w:t xml:space="preserve"> </w:t>
      </w:r>
      <w:r w:rsidRPr="001F6335">
        <w:rPr>
          <w:rFonts w:ascii="Tahoma" w:hAnsi="Tahoma" w:cs="Tahoma"/>
          <w:b/>
          <w:spacing w:val="20"/>
        </w:rPr>
        <w:t>COMPANHIA ESTADUAL DE</w:t>
      </w:r>
      <w:r w:rsidR="003A562F">
        <w:rPr>
          <w:rFonts w:ascii="Tahoma" w:hAnsi="Tahoma" w:cs="Tahoma"/>
          <w:b/>
          <w:spacing w:val="20"/>
        </w:rPr>
        <w:t xml:space="preserve"> </w:t>
      </w:r>
      <w:r w:rsidRPr="001F6335">
        <w:rPr>
          <w:rFonts w:ascii="Tahoma" w:hAnsi="Tahoma" w:cs="Tahoma"/>
          <w:b/>
          <w:spacing w:val="20"/>
        </w:rPr>
        <w:t>TRANSPORTES COLETIVOS DE PASSAGEIROS DO ESTADO DO ESPÍRITO SANTO</w:t>
      </w:r>
      <w:r w:rsidRPr="001F6335">
        <w:rPr>
          <w:rFonts w:ascii="Tahoma" w:hAnsi="Tahoma" w:cs="Tahoma"/>
          <w:spacing w:val="20"/>
        </w:rPr>
        <w:t xml:space="preserve">, empresa pública estadual, com sede na Av. Jerônimo Monteiro, nº 96, Ed. </w:t>
      </w:r>
      <w:r>
        <w:rPr>
          <w:rFonts w:ascii="Tahoma" w:hAnsi="Tahoma" w:cs="Tahoma"/>
          <w:spacing w:val="20"/>
        </w:rPr>
        <w:t>das Repartições Públicas</w:t>
      </w:r>
      <w:r w:rsidRPr="001F6335">
        <w:rPr>
          <w:rFonts w:ascii="Tahoma" w:hAnsi="Tahoma" w:cs="Tahoma"/>
          <w:spacing w:val="20"/>
        </w:rPr>
        <w:t xml:space="preserve">, 5º, 6º e 7º andares, Centro, Vitória-ES, CEP: 29.010-002, neste EDITAL denominada simplesmente </w:t>
      </w:r>
      <w:r w:rsidRPr="001F6335">
        <w:rPr>
          <w:rFonts w:ascii="Tahoma" w:hAnsi="Tahoma" w:cs="Tahoma"/>
          <w:b/>
          <w:spacing w:val="20"/>
        </w:rPr>
        <w:t>CETURB/ES</w:t>
      </w:r>
      <w:r w:rsidRPr="001F6335">
        <w:rPr>
          <w:rFonts w:ascii="Tahoma" w:hAnsi="Tahoma" w:cs="Tahoma"/>
          <w:spacing w:val="20"/>
        </w:rPr>
        <w:t xml:space="preserve">, realizará licitação na modalidade PREGÃO ELETRÔNICO do tipo </w:t>
      </w:r>
      <w:r w:rsidRPr="001F6335">
        <w:rPr>
          <w:rFonts w:ascii="Tahoma" w:hAnsi="Tahoma" w:cs="Tahoma"/>
          <w:b/>
          <w:bCs/>
          <w:color w:val="000000"/>
          <w:spacing w:val="20"/>
        </w:rPr>
        <w:t>MENOR PREÇO TOTAL POR LOTE</w:t>
      </w:r>
      <w:r w:rsidRPr="001F6335">
        <w:rPr>
          <w:rFonts w:ascii="Tahoma" w:hAnsi="Tahoma" w:cs="Tahoma"/>
          <w:spacing w:val="20"/>
        </w:rPr>
        <w:t>, por meio do site: www.licitacoes-e.com.br, para</w:t>
      </w:r>
      <w:r w:rsidR="003A562F">
        <w:rPr>
          <w:rFonts w:ascii="Tahoma" w:hAnsi="Tahoma" w:cs="Tahoma"/>
          <w:spacing w:val="20"/>
        </w:rPr>
        <w:t xml:space="preserve"> </w:t>
      </w:r>
      <w:r w:rsidR="008B7E7F" w:rsidRPr="008B7E7F">
        <w:rPr>
          <w:rFonts w:ascii="Tahoma" w:hAnsi="Tahoma" w:cs="Tahoma"/>
          <w:b/>
          <w:caps/>
          <w:spacing w:val="20"/>
        </w:rPr>
        <w:t xml:space="preserve">Contratação de empresa especializada para prestação de serviços de </w:t>
      </w:r>
      <w:r w:rsidR="003A562F" w:rsidRPr="003A562F">
        <w:rPr>
          <w:rFonts w:ascii="Tahoma" w:hAnsi="Tahoma" w:cs="Tahoma"/>
          <w:b/>
          <w:caps/>
          <w:spacing w:val="20"/>
        </w:rPr>
        <w:t>extensão/renovação de garantia e</w:t>
      </w:r>
      <w:r w:rsidR="003A562F">
        <w:rPr>
          <w:rFonts w:ascii="Tahoma" w:hAnsi="Tahoma" w:cs="Tahoma"/>
          <w:b/>
          <w:caps/>
          <w:spacing w:val="20"/>
        </w:rPr>
        <w:t xml:space="preserve"> </w:t>
      </w:r>
      <w:r w:rsidR="003A562F" w:rsidRPr="003A562F">
        <w:rPr>
          <w:rFonts w:ascii="Tahoma" w:hAnsi="Tahoma" w:cs="Tahoma"/>
          <w:b/>
          <w:caps/>
          <w:spacing w:val="20"/>
        </w:rPr>
        <w:t>suporte técnico de hardware e software, remoto e presencial, em</w:t>
      </w:r>
      <w:r w:rsidR="003A562F">
        <w:rPr>
          <w:rFonts w:ascii="Tahoma" w:hAnsi="Tahoma" w:cs="Tahoma"/>
          <w:b/>
          <w:caps/>
          <w:spacing w:val="20"/>
        </w:rPr>
        <w:t xml:space="preserve"> </w:t>
      </w:r>
      <w:r w:rsidR="003A562F" w:rsidRPr="003A562F">
        <w:rPr>
          <w:rFonts w:ascii="Tahoma" w:hAnsi="Tahoma" w:cs="Tahoma"/>
          <w:b/>
          <w:caps/>
          <w:spacing w:val="20"/>
        </w:rPr>
        <w:t>tempo integral, incluindo substituição de peças para equipamentos do</w:t>
      </w:r>
      <w:r w:rsidR="003A562F">
        <w:rPr>
          <w:rFonts w:ascii="Tahoma" w:hAnsi="Tahoma" w:cs="Tahoma"/>
          <w:b/>
          <w:caps/>
          <w:spacing w:val="20"/>
        </w:rPr>
        <w:t xml:space="preserve"> </w:t>
      </w:r>
      <w:r w:rsidR="003A562F" w:rsidRPr="003A562F">
        <w:rPr>
          <w:rFonts w:ascii="Tahoma" w:hAnsi="Tahoma" w:cs="Tahoma"/>
          <w:b/>
          <w:caps/>
          <w:spacing w:val="20"/>
        </w:rPr>
        <w:t>fabricante Dell</w:t>
      </w:r>
      <w:r w:rsidRPr="001F6335">
        <w:rPr>
          <w:rFonts w:ascii="Tahoma" w:hAnsi="Tahoma" w:cs="Tahoma"/>
          <w:b/>
          <w:spacing w:val="20"/>
        </w:rPr>
        <w:t>,</w:t>
      </w:r>
      <w:r w:rsidR="003A562F">
        <w:rPr>
          <w:rFonts w:ascii="Tahoma" w:hAnsi="Tahoma" w:cs="Tahoma"/>
          <w:b/>
          <w:spacing w:val="20"/>
        </w:rPr>
        <w:t xml:space="preserve"> </w:t>
      </w:r>
      <w:r w:rsidRPr="001F6335">
        <w:rPr>
          <w:rFonts w:ascii="Tahoma" w:hAnsi="Tahoma" w:cs="Tahoma"/>
          <w:spacing w:val="20"/>
        </w:rPr>
        <w:t xml:space="preserve">conforme Processo </w:t>
      </w:r>
      <w:r w:rsidR="00BD703A">
        <w:rPr>
          <w:rFonts w:ascii="Tahoma" w:hAnsi="Tahoma" w:cs="Times New Roman"/>
          <w:b/>
          <w:spacing w:val="20"/>
        </w:rPr>
        <w:t xml:space="preserve">E-DOCS </w:t>
      </w:r>
      <w:r w:rsidR="00BD703A" w:rsidRPr="005E2E5B">
        <w:rPr>
          <w:rFonts w:ascii="Tahoma" w:hAnsi="Tahoma" w:cs="Times New Roman"/>
          <w:b/>
          <w:spacing w:val="20"/>
        </w:rPr>
        <w:t xml:space="preserve">Nº </w:t>
      </w:r>
      <w:r w:rsidR="003A562F" w:rsidRPr="003A562F">
        <w:rPr>
          <w:rFonts w:ascii="Tahoma" w:hAnsi="Tahoma" w:cs="Times New Roman"/>
          <w:b/>
          <w:spacing w:val="20"/>
        </w:rPr>
        <w:t>2024-WP1K5</w:t>
      </w:r>
      <w:r w:rsidRPr="001F6335">
        <w:rPr>
          <w:rFonts w:ascii="Tahoma" w:hAnsi="Tahoma" w:cs="Tahoma"/>
          <w:spacing w:val="20"/>
        </w:rPr>
        <w:t>.</w:t>
      </w:r>
      <w:r w:rsidR="003A562F">
        <w:rPr>
          <w:rFonts w:ascii="Tahoma" w:hAnsi="Tahoma" w:cs="Tahoma"/>
          <w:spacing w:val="20"/>
        </w:rPr>
        <w:t xml:space="preserve"> </w:t>
      </w:r>
      <w:r w:rsidRPr="001F6335">
        <w:rPr>
          <w:rFonts w:ascii="Tahoma" w:hAnsi="Tahoma" w:cs="Tahoma"/>
          <w:spacing w:val="20"/>
        </w:rPr>
        <w:t xml:space="preserve">O Pregão será realizado por Pregoeiro e Equipe de Apoio, designados pela Instrução de </w:t>
      </w:r>
      <w:r w:rsidRPr="00626A46">
        <w:rPr>
          <w:rFonts w:ascii="Tahoma" w:hAnsi="Tahoma" w:cs="Tahoma"/>
          <w:spacing w:val="20"/>
        </w:rPr>
        <w:t xml:space="preserve">Serviço - IS </w:t>
      </w:r>
      <w:r w:rsidR="00BD703A" w:rsidRPr="00BD703A">
        <w:rPr>
          <w:rFonts w:ascii="Tahoma" w:hAnsi="Tahoma" w:cs="Tahoma"/>
          <w:spacing w:val="20"/>
        </w:rPr>
        <w:t>nº 001/2024, publicada no DOES de 26/01/2024, e será regido pela Lei nº 13.303 de 30/06/2016, pelo Regulamento Interno de Licitações, Contratos e Convênios da CETURB/ES – RILC, instituído pela Instrução Normativa nº 03/2018 publicada em 29/06/2018, e demais alterações, pela Lei 14.133 de 1º/04/2021 e pela IN SEGES/ME Nº 73/2022 de 30/09/2022, no que se refere ao rito procedimental do pregão eletrônico, e demais normas pertinentes e condições estabelecidas no presente Edital</w:t>
      </w:r>
      <w:r w:rsidRPr="001F6335">
        <w:rPr>
          <w:rFonts w:ascii="Tahoma" w:hAnsi="Tahoma" w:cs="Tahoma"/>
          <w:spacing w:val="20"/>
        </w:rPr>
        <w:t>.</w:t>
      </w:r>
    </w:p>
    <w:p w14:paraId="42EADEB2" w14:textId="77777777" w:rsidR="00171B21" w:rsidRDefault="00171B21" w:rsidP="003A562F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704FB6D8" w14:textId="77777777" w:rsidR="00171B21" w:rsidRDefault="00171B21" w:rsidP="003A562F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7AC21476" w14:textId="77777777" w:rsidR="00171B21" w:rsidRPr="00171B21" w:rsidRDefault="00171B21" w:rsidP="00171B21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ahoma" w:hAnsi="Tahoma" w:cs="Tahoma"/>
          <w:spacing w:val="20"/>
        </w:rPr>
      </w:pPr>
      <w:r w:rsidRPr="00171B21">
        <w:rPr>
          <w:rFonts w:ascii="Tahoma" w:hAnsi="Tahoma" w:cs="Tahoma"/>
          <w:b/>
          <w:spacing w:val="20"/>
        </w:rPr>
        <w:t>A PARTICIPAÇÃO NESTE PREGÃO É PERMITIDA EXCLUSIVAMENTE A MICROEMPRESAS, EMPRESAS DE PEQUENO PORTE OU EQUIPARADAS</w:t>
      </w:r>
      <w:r w:rsidRPr="00171B21">
        <w:rPr>
          <w:rFonts w:ascii="Tahoma" w:hAnsi="Tahoma" w:cs="Tahoma"/>
          <w:spacing w:val="20"/>
        </w:rPr>
        <w:t>.</w:t>
      </w:r>
    </w:p>
    <w:p w14:paraId="476E254F" w14:textId="77777777" w:rsidR="00171B21" w:rsidRDefault="00171B21" w:rsidP="003A562F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4078C464" w14:textId="77777777" w:rsidR="00BD703A" w:rsidRDefault="00BD703A" w:rsidP="005E2E5B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79968B0A" w14:textId="77777777" w:rsidR="0023333C" w:rsidRPr="005E2E5B" w:rsidRDefault="002827E9" w:rsidP="005E2E5B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DISPOSIÇÕES PRELIMINARES</w:t>
      </w:r>
    </w:p>
    <w:p w14:paraId="1F610582" w14:textId="77777777" w:rsidR="005E2E5B" w:rsidRPr="005E2E5B" w:rsidRDefault="005E2E5B" w:rsidP="005E2E5B">
      <w:pPr>
        <w:spacing w:after="0" w:line="240" w:lineRule="auto"/>
        <w:ind w:left="360"/>
        <w:jc w:val="both"/>
        <w:rPr>
          <w:rFonts w:ascii="Tahoma" w:hAnsi="Tahoma" w:cs="Times New Roman"/>
          <w:b/>
          <w:spacing w:val="20"/>
        </w:rPr>
      </w:pPr>
    </w:p>
    <w:p w14:paraId="681CFDE7" w14:textId="77777777" w:rsidR="002827E9" w:rsidRDefault="002827E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1.1. O Pregão Eletrônico será realizado em sessão pública, no modo de disputa aberto por meio da internet, mediante condições de segurança – criptografia e autenticação – em todas as suas fases.</w:t>
      </w:r>
    </w:p>
    <w:p w14:paraId="3B45712B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21347D3" w14:textId="77777777" w:rsidR="002827E9" w:rsidRDefault="002827E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1.2. Os trabalhos serão conduzidos por empregad</w:t>
      </w:r>
      <w:r w:rsidR="00AD304B">
        <w:rPr>
          <w:rFonts w:ascii="Tahoma" w:hAnsi="Tahoma" w:cs="Times New Roman"/>
          <w:spacing w:val="20"/>
        </w:rPr>
        <w:t>a</w:t>
      </w:r>
      <w:r w:rsidRPr="005E2E5B">
        <w:rPr>
          <w:rFonts w:ascii="Tahoma" w:hAnsi="Tahoma" w:cs="Times New Roman"/>
          <w:spacing w:val="20"/>
        </w:rPr>
        <w:t xml:space="preserve"> da </w:t>
      </w:r>
      <w:r w:rsidR="00A57528" w:rsidRPr="008163C8">
        <w:rPr>
          <w:rFonts w:ascii="Tahoma" w:hAnsi="Tahoma" w:cs="Times New Roman"/>
          <w:b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denominad</w:t>
      </w:r>
      <w:r w:rsidR="00AD304B">
        <w:rPr>
          <w:rFonts w:ascii="Tahoma" w:hAnsi="Tahoma" w:cs="Times New Roman"/>
          <w:spacing w:val="20"/>
        </w:rPr>
        <w:t>a</w:t>
      </w:r>
      <w:r w:rsidRPr="005E2E5B">
        <w:rPr>
          <w:rFonts w:ascii="Tahoma" w:hAnsi="Tahoma" w:cs="Times New Roman"/>
          <w:spacing w:val="20"/>
        </w:rPr>
        <w:t xml:space="preserve"> pregoeir</w:t>
      </w:r>
      <w:r w:rsidR="00AD304B">
        <w:rPr>
          <w:rFonts w:ascii="Tahoma" w:hAnsi="Tahoma" w:cs="Times New Roman"/>
          <w:spacing w:val="20"/>
        </w:rPr>
        <w:t>a</w:t>
      </w:r>
      <w:r w:rsidRPr="005E2E5B">
        <w:rPr>
          <w:rFonts w:ascii="Tahoma" w:hAnsi="Tahoma" w:cs="Times New Roman"/>
          <w:spacing w:val="20"/>
        </w:rPr>
        <w:t xml:space="preserve">, mediante inserção de monitoramento de dados gerados ou transferidos para o aplicativo “Licitações-e”, constante da página eletrônica do Banco do Brasil S.A. </w:t>
      </w:r>
    </w:p>
    <w:p w14:paraId="68B7553F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C4E4BCB" w14:textId="137DC2C6" w:rsidR="007F0F34" w:rsidRDefault="007F0F3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1.3. INÍCIO DO ACOLHIMENTO DAS PROPOSTAS: </w:t>
      </w:r>
      <w:r w:rsidRPr="00F47C9D">
        <w:rPr>
          <w:rFonts w:ascii="Tahoma" w:hAnsi="Tahoma" w:cs="Times New Roman"/>
          <w:b/>
          <w:spacing w:val="20"/>
        </w:rPr>
        <w:t xml:space="preserve">ÀS </w:t>
      </w:r>
      <w:r w:rsidR="002431D9">
        <w:rPr>
          <w:rFonts w:ascii="Tahoma" w:hAnsi="Tahoma" w:cs="Times New Roman"/>
          <w:b/>
          <w:spacing w:val="20"/>
        </w:rPr>
        <w:t>14</w:t>
      </w:r>
      <w:r w:rsidRPr="00F47C9D">
        <w:rPr>
          <w:rFonts w:ascii="Tahoma" w:hAnsi="Tahoma" w:cs="Times New Roman"/>
          <w:b/>
          <w:spacing w:val="20"/>
        </w:rPr>
        <w:t xml:space="preserve">:00 horas do dia </w:t>
      </w:r>
      <w:r w:rsidR="002431D9">
        <w:rPr>
          <w:rFonts w:ascii="Tahoma" w:hAnsi="Tahoma" w:cs="Times New Roman"/>
          <w:b/>
          <w:spacing w:val="20"/>
        </w:rPr>
        <w:t>17/05</w:t>
      </w:r>
      <w:r w:rsidR="0032574C">
        <w:rPr>
          <w:rFonts w:ascii="Tahoma" w:hAnsi="Tahoma" w:cs="Times New Roman"/>
          <w:b/>
          <w:spacing w:val="20"/>
        </w:rPr>
        <w:t>/2024</w:t>
      </w:r>
      <w:r w:rsidRPr="00F47C9D">
        <w:rPr>
          <w:rFonts w:ascii="Tahoma" w:hAnsi="Tahoma" w:cs="Times New Roman"/>
          <w:b/>
          <w:spacing w:val="20"/>
        </w:rPr>
        <w:t>.</w:t>
      </w:r>
    </w:p>
    <w:p w14:paraId="42BE98E4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CB73A1B" w14:textId="77777777" w:rsidR="00E25A9E" w:rsidRDefault="00E25A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4FC3D1E" w14:textId="15E1B5A1" w:rsidR="007F0F34" w:rsidRDefault="007F0F3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1.4. LIMITE PARA ACOLHIMENTO DAS PROPOSTAS: </w:t>
      </w:r>
      <w:r w:rsidRPr="00F47C9D">
        <w:rPr>
          <w:rFonts w:ascii="Tahoma" w:hAnsi="Tahoma" w:cs="Times New Roman"/>
          <w:b/>
          <w:spacing w:val="20"/>
        </w:rPr>
        <w:t xml:space="preserve">ÀS </w:t>
      </w:r>
      <w:r w:rsidR="0097366C">
        <w:rPr>
          <w:rFonts w:ascii="Tahoma" w:hAnsi="Tahoma" w:cs="Times New Roman"/>
          <w:b/>
          <w:spacing w:val="20"/>
        </w:rPr>
        <w:t>09</w:t>
      </w:r>
      <w:r w:rsidR="00433E78" w:rsidRPr="00F47C9D">
        <w:rPr>
          <w:rFonts w:ascii="Tahoma" w:hAnsi="Tahoma" w:cs="Times New Roman"/>
          <w:b/>
          <w:spacing w:val="20"/>
        </w:rPr>
        <w:t>:00</w:t>
      </w:r>
      <w:r w:rsidRPr="00F47C9D">
        <w:rPr>
          <w:rFonts w:ascii="Tahoma" w:hAnsi="Tahoma" w:cs="Times New Roman"/>
          <w:b/>
          <w:spacing w:val="20"/>
        </w:rPr>
        <w:t xml:space="preserve"> horas do dia </w:t>
      </w:r>
      <w:r w:rsidR="0097366C">
        <w:rPr>
          <w:rFonts w:ascii="Tahoma" w:hAnsi="Tahoma" w:cs="Times New Roman"/>
          <w:b/>
          <w:spacing w:val="20"/>
        </w:rPr>
        <w:t>14/06</w:t>
      </w:r>
      <w:r w:rsidR="00A06021">
        <w:rPr>
          <w:rFonts w:ascii="Tahoma" w:hAnsi="Tahoma" w:cs="Times New Roman"/>
          <w:b/>
          <w:spacing w:val="20"/>
        </w:rPr>
        <w:t>/</w:t>
      </w:r>
      <w:r w:rsidR="0032574C">
        <w:rPr>
          <w:rFonts w:ascii="Tahoma" w:hAnsi="Tahoma" w:cs="Times New Roman"/>
          <w:b/>
          <w:spacing w:val="20"/>
        </w:rPr>
        <w:t>2024</w:t>
      </w:r>
      <w:r w:rsidRPr="00F47C9D">
        <w:rPr>
          <w:rFonts w:ascii="Tahoma" w:hAnsi="Tahoma" w:cs="Times New Roman"/>
          <w:b/>
          <w:spacing w:val="20"/>
        </w:rPr>
        <w:t>.</w:t>
      </w:r>
    </w:p>
    <w:p w14:paraId="7BC17D03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8E5E97B" w14:textId="381F7041" w:rsidR="007F0F34" w:rsidRDefault="007F0F3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1.5. DATA E HORÁRIO DA ABERTURA DAS PROPOSTAS: </w:t>
      </w:r>
      <w:r w:rsidRPr="00F47C9D">
        <w:rPr>
          <w:rFonts w:ascii="Tahoma" w:hAnsi="Tahoma" w:cs="Times New Roman"/>
          <w:b/>
          <w:spacing w:val="20"/>
        </w:rPr>
        <w:t xml:space="preserve">ÀS </w:t>
      </w:r>
      <w:r w:rsidR="0097366C">
        <w:rPr>
          <w:rFonts w:ascii="Tahoma" w:hAnsi="Tahoma" w:cs="Times New Roman"/>
          <w:b/>
          <w:spacing w:val="20"/>
        </w:rPr>
        <w:t>09</w:t>
      </w:r>
      <w:r w:rsidR="00433E78" w:rsidRPr="00F47C9D">
        <w:rPr>
          <w:rFonts w:ascii="Tahoma" w:hAnsi="Tahoma" w:cs="Times New Roman"/>
          <w:b/>
          <w:spacing w:val="20"/>
        </w:rPr>
        <w:t>:</w:t>
      </w:r>
      <w:r w:rsidR="005238F4">
        <w:rPr>
          <w:rFonts w:ascii="Tahoma" w:hAnsi="Tahoma" w:cs="Times New Roman"/>
          <w:b/>
          <w:spacing w:val="20"/>
        </w:rPr>
        <w:t>00</w:t>
      </w:r>
      <w:r w:rsidRPr="00F47C9D">
        <w:rPr>
          <w:rFonts w:ascii="Tahoma" w:hAnsi="Tahoma" w:cs="Times New Roman"/>
          <w:b/>
          <w:spacing w:val="20"/>
        </w:rPr>
        <w:t xml:space="preserve"> horas</w:t>
      </w:r>
      <w:r w:rsidR="00E62A3D" w:rsidRPr="00F47C9D">
        <w:rPr>
          <w:rFonts w:ascii="Tahoma" w:hAnsi="Tahoma" w:cs="Times New Roman"/>
          <w:b/>
          <w:spacing w:val="20"/>
        </w:rPr>
        <w:t xml:space="preserve"> </w:t>
      </w:r>
      <w:r w:rsidRPr="00F47C9D">
        <w:rPr>
          <w:rFonts w:ascii="Tahoma" w:hAnsi="Tahoma" w:cs="Times New Roman"/>
          <w:b/>
          <w:spacing w:val="20"/>
        </w:rPr>
        <w:t>do</w:t>
      </w:r>
      <w:r w:rsidR="00E62A3D" w:rsidRPr="00F47C9D">
        <w:rPr>
          <w:rFonts w:ascii="Tahoma" w:hAnsi="Tahoma" w:cs="Times New Roman"/>
          <w:b/>
          <w:spacing w:val="20"/>
        </w:rPr>
        <w:t xml:space="preserve"> </w:t>
      </w:r>
      <w:r w:rsidRPr="00F47C9D">
        <w:rPr>
          <w:rFonts w:ascii="Tahoma" w:hAnsi="Tahoma" w:cs="Times New Roman"/>
          <w:b/>
          <w:spacing w:val="20"/>
        </w:rPr>
        <w:t xml:space="preserve">dia </w:t>
      </w:r>
      <w:r w:rsidR="0097366C">
        <w:rPr>
          <w:rFonts w:ascii="Tahoma" w:hAnsi="Tahoma" w:cs="Times New Roman"/>
          <w:b/>
          <w:spacing w:val="20"/>
        </w:rPr>
        <w:t>14/06</w:t>
      </w:r>
      <w:r w:rsidR="0032574C">
        <w:rPr>
          <w:rFonts w:ascii="Tahoma" w:hAnsi="Tahoma" w:cs="Times New Roman"/>
          <w:b/>
          <w:spacing w:val="20"/>
        </w:rPr>
        <w:t>/2024</w:t>
      </w:r>
      <w:r w:rsidRPr="00F47C9D">
        <w:rPr>
          <w:rFonts w:ascii="Tahoma" w:hAnsi="Tahoma" w:cs="Times New Roman"/>
          <w:b/>
          <w:spacing w:val="20"/>
        </w:rPr>
        <w:t>.</w:t>
      </w:r>
    </w:p>
    <w:p w14:paraId="373AE43B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9528F63" w14:textId="611F74AB" w:rsidR="007F0F34" w:rsidRPr="00F47C9D" w:rsidRDefault="007F0F3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1.6. DATA E HORÁRIO DE ABERTURA DA SESSÃO PÚBLICA: </w:t>
      </w:r>
      <w:r w:rsidRPr="00F47C9D">
        <w:rPr>
          <w:rFonts w:ascii="Tahoma" w:hAnsi="Tahoma" w:cs="Times New Roman"/>
          <w:b/>
          <w:spacing w:val="20"/>
        </w:rPr>
        <w:t xml:space="preserve">ÀS </w:t>
      </w:r>
      <w:r w:rsidR="0097366C">
        <w:rPr>
          <w:rFonts w:ascii="Tahoma" w:hAnsi="Tahoma" w:cs="Times New Roman"/>
          <w:b/>
          <w:spacing w:val="20"/>
        </w:rPr>
        <w:t>09</w:t>
      </w:r>
      <w:r w:rsidRPr="00F47C9D">
        <w:rPr>
          <w:rFonts w:ascii="Tahoma" w:hAnsi="Tahoma" w:cs="Times New Roman"/>
          <w:b/>
          <w:spacing w:val="20"/>
        </w:rPr>
        <w:t xml:space="preserve">:30 </w:t>
      </w:r>
      <w:r w:rsidR="00C77617" w:rsidRPr="00F47C9D">
        <w:rPr>
          <w:rFonts w:ascii="Tahoma" w:hAnsi="Tahoma" w:cs="Times New Roman"/>
          <w:b/>
          <w:spacing w:val="20"/>
        </w:rPr>
        <w:t>horas do</w:t>
      </w:r>
      <w:r w:rsidRPr="00F47C9D">
        <w:rPr>
          <w:rFonts w:ascii="Tahoma" w:hAnsi="Tahoma" w:cs="Times New Roman"/>
          <w:b/>
          <w:spacing w:val="20"/>
        </w:rPr>
        <w:t xml:space="preserve"> dia </w:t>
      </w:r>
      <w:r w:rsidR="0097366C">
        <w:rPr>
          <w:rFonts w:ascii="Tahoma" w:hAnsi="Tahoma" w:cs="Times New Roman"/>
          <w:b/>
          <w:spacing w:val="20"/>
        </w:rPr>
        <w:t>14/06</w:t>
      </w:r>
      <w:r w:rsidR="0032574C">
        <w:rPr>
          <w:rFonts w:ascii="Tahoma" w:hAnsi="Tahoma" w:cs="Times New Roman"/>
          <w:b/>
          <w:spacing w:val="20"/>
        </w:rPr>
        <w:t>/2024</w:t>
      </w:r>
      <w:r w:rsidRPr="00F47C9D">
        <w:rPr>
          <w:rFonts w:ascii="Tahoma" w:hAnsi="Tahoma" w:cs="Times New Roman"/>
          <w:b/>
          <w:spacing w:val="20"/>
        </w:rPr>
        <w:t>.</w:t>
      </w:r>
      <w:r w:rsidR="00EC42ED" w:rsidRPr="00F47C9D">
        <w:rPr>
          <w:rFonts w:ascii="Tahoma" w:hAnsi="Tahoma" w:cs="Times New Roman"/>
          <w:b/>
          <w:spacing w:val="20"/>
        </w:rPr>
        <w:t xml:space="preserve"> </w:t>
      </w:r>
    </w:p>
    <w:p w14:paraId="1F53AEA5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AE3D9AA" w14:textId="49245B70" w:rsidR="005E2E5B" w:rsidRPr="00AD304B" w:rsidRDefault="00AD304B" w:rsidP="00AD304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1B6D78">
        <w:rPr>
          <w:rFonts w:ascii="Tahoma" w:hAnsi="Tahoma" w:cs="Times New Roman"/>
          <w:bCs/>
          <w:color w:val="000000" w:themeColor="text1"/>
          <w:spacing w:val="20"/>
        </w:rPr>
        <w:t xml:space="preserve">1.7. </w:t>
      </w:r>
      <w:r w:rsidR="0005247D" w:rsidRPr="001B6D78">
        <w:rPr>
          <w:rFonts w:ascii="Tahoma" w:hAnsi="Tahoma" w:cs="Times New Roman"/>
          <w:b/>
          <w:bCs/>
          <w:color w:val="000000" w:themeColor="text1"/>
          <w:spacing w:val="20"/>
        </w:rPr>
        <w:t xml:space="preserve">Local e horário para </w:t>
      </w:r>
      <w:r w:rsidR="00D876A4" w:rsidRPr="001B6D78">
        <w:rPr>
          <w:rFonts w:ascii="Tahoma" w:hAnsi="Tahoma" w:cs="Times New Roman"/>
          <w:b/>
          <w:bCs/>
          <w:color w:val="000000" w:themeColor="text1"/>
          <w:spacing w:val="20"/>
        </w:rPr>
        <w:t>esclarecimentos</w:t>
      </w:r>
      <w:r w:rsidR="0005247D" w:rsidRPr="001B6D78">
        <w:rPr>
          <w:rFonts w:ascii="Tahoma" w:hAnsi="Tahoma" w:cs="Times New Roman"/>
          <w:b/>
          <w:bCs/>
          <w:color w:val="000000" w:themeColor="text1"/>
          <w:spacing w:val="20"/>
        </w:rPr>
        <w:t xml:space="preserve"> e informações aos licitantes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 xml:space="preserve">: sede da </w:t>
      </w:r>
      <w:r w:rsidR="00A57528" w:rsidRPr="001B6D78">
        <w:rPr>
          <w:rFonts w:ascii="Tahoma" w:hAnsi="Tahoma" w:cs="Times New Roman"/>
          <w:color w:val="000000" w:themeColor="text1"/>
          <w:spacing w:val="20"/>
        </w:rPr>
        <w:t>CETURB/ES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 xml:space="preserve">, na Avenida Jerônimo Monteiro, nº 96, Ed. </w:t>
      </w:r>
      <w:r w:rsidR="00C77617" w:rsidRPr="001B6D78">
        <w:rPr>
          <w:rFonts w:ascii="Tahoma" w:hAnsi="Tahoma" w:cs="Times New Roman"/>
          <w:color w:val="000000" w:themeColor="text1"/>
          <w:spacing w:val="20"/>
        </w:rPr>
        <w:t>das Repartições Públicas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>, 5º andar, sala Gerad, Vitória-ES</w:t>
      </w:r>
      <w:r w:rsidR="0005247D" w:rsidRPr="001B6D78">
        <w:rPr>
          <w:rFonts w:ascii="Tahoma" w:hAnsi="Tahoma" w:cs="Times New Roman"/>
          <w:bCs/>
          <w:color w:val="000000" w:themeColor="text1"/>
          <w:spacing w:val="20"/>
        </w:rPr>
        <w:t>, CEP</w:t>
      </w:r>
      <w:r w:rsidR="00C77617" w:rsidRPr="001B6D78">
        <w:rPr>
          <w:rFonts w:ascii="Tahoma" w:hAnsi="Tahoma" w:cs="Times New Roman"/>
          <w:bCs/>
          <w:color w:val="000000" w:themeColor="text1"/>
          <w:spacing w:val="20"/>
        </w:rPr>
        <w:t xml:space="preserve">: </w:t>
      </w:r>
      <w:r w:rsidR="0005247D" w:rsidRPr="001B6D78">
        <w:rPr>
          <w:rFonts w:ascii="Tahoma" w:hAnsi="Tahoma" w:cs="Times New Roman"/>
          <w:bCs/>
          <w:color w:val="000000" w:themeColor="text1"/>
          <w:spacing w:val="20"/>
        </w:rPr>
        <w:t>29.010-002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>, das 08h às 12h e das 13h às 17h, de segunda à sexta-feira,</w:t>
      </w:r>
      <w:r w:rsidR="00671D8D" w:rsidRPr="001B6D78">
        <w:rPr>
          <w:rFonts w:ascii="Tahoma" w:hAnsi="Tahoma" w:cs="Times New Roman"/>
          <w:color w:val="000000" w:themeColor="text1"/>
          <w:spacing w:val="20"/>
        </w:rPr>
        <w:t xml:space="preserve"> 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>pelo telefone (27) 3232-45</w:t>
      </w:r>
      <w:r w:rsidR="00671D8D" w:rsidRPr="001B6D78">
        <w:rPr>
          <w:rFonts w:ascii="Tahoma" w:hAnsi="Tahoma" w:cs="Times New Roman"/>
          <w:color w:val="000000" w:themeColor="text1"/>
          <w:spacing w:val="20"/>
        </w:rPr>
        <w:t>32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 xml:space="preserve">, com a </w:t>
      </w:r>
      <w:r w:rsidR="0005247D" w:rsidRPr="001B6D78">
        <w:rPr>
          <w:rFonts w:ascii="Tahoma" w:hAnsi="Tahoma" w:cs="Times New Roman"/>
          <w:b/>
          <w:bCs/>
          <w:color w:val="000000" w:themeColor="text1"/>
          <w:spacing w:val="20"/>
        </w:rPr>
        <w:t xml:space="preserve">Sra. </w:t>
      </w:r>
      <w:r w:rsidR="005D1123" w:rsidRPr="001B6D78">
        <w:rPr>
          <w:rFonts w:ascii="Tahoma" w:hAnsi="Tahoma" w:cs="Times New Roman"/>
          <w:b/>
          <w:bCs/>
          <w:color w:val="000000" w:themeColor="text1"/>
          <w:spacing w:val="20"/>
        </w:rPr>
        <w:t>Verônica Dalrio</w:t>
      </w:r>
      <w:r w:rsidR="00671D8D" w:rsidRPr="001B6D78">
        <w:rPr>
          <w:rFonts w:ascii="Tahoma" w:hAnsi="Tahoma" w:cs="Times New Roman"/>
          <w:b/>
          <w:bCs/>
          <w:color w:val="000000" w:themeColor="text1"/>
          <w:spacing w:val="20"/>
        </w:rPr>
        <w:t xml:space="preserve"> Gomes</w:t>
      </w:r>
      <w:r w:rsidR="0005247D" w:rsidRPr="001B6D78">
        <w:rPr>
          <w:rFonts w:ascii="Tahoma" w:hAnsi="Tahoma" w:cs="Times New Roman"/>
          <w:color w:val="000000" w:themeColor="text1"/>
          <w:spacing w:val="20"/>
        </w:rPr>
        <w:t xml:space="preserve">, ou ainda pelo e-mail: </w:t>
      </w:r>
      <w:hyperlink r:id="rId8" w:history="1">
        <w:r w:rsidR="00671D8D" w:rsidRPr="001B6D78">
          <w:rPr>
            <w:rStyle w:val="Hyperlink"/>
            <w:rFonts w:ascii="Tahoma" w:hAnsi="Tahoma" w:cs="Times New Roman"/>
            <w:spacing w:val="20"/>
          </w:rPr>
          <w:t>veronica.dalrio@ceturb.es.gov.br</w:t>
        </w:r>
      </w:hyperlink>
      <w:r w:rsidR="00A57528" w:rsidRPr="001B6D78">
        <w:rPr>
          <w:rFonts w:ascii="Tahoma" w:hAnsi="Tahoma" w:cs="Times New Roman"/>
          <w:color w:val="000000" w:themeColor="text1"/>
          <w:spacing w:val="20"/>
        </w:rPr>
        <w:t>.</w:t>
      </w:r>
    </w:p>
    <w:p w14:paraId="0222072F" w14:textId="77777777" w:rsidR="00A57528" w:rsidRPr="00A57528" w:rsidRDefault="00A57528" w:rsidP="00671D8D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6E7A40EE" w14:textId="77777777" w:rsidR="00EF6226" w:rsidRDefault="00EF6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1.</w:t>
      </w:r>
      <w:r w:rsidR="00AD304B">
        <w:rPr>
          <w:rFonts w:ascii="Tahoma" w:hAnsi="Tahoma" w:cs="Times New Roman"/>
          <w:spacing w:val="20"/>
        </w:rPr>
        <w:t>8</w:t>
      </w:r>
      <w:r w:rsidRPr="005E2E5B">
        <w:rPr>
          <w:rFonts w:ascii="Tahoma" w:hAnsi="Tahoma" w:cs="Times New Roman"/>
          <w:spacing w:val="20"/>
        </w:rPr>
        <w:t>. Na contagem de todos os prazo</w:t>
      </w:r>
      <w:r w:rsidR="00F612F6">
        <w:rPr>
          <w:rFonts w:ascii="Tahoma" w:hAnsi="Tahoma" w:cs="Times New Roman"/>
          <w:spacing w:val="20"/>
        </w:rPr>
        <w:t>s</w:t>
      </w:r>
      <w:r w:rsidRPr="005E2E5B">
        <w:rPr>
          <w:rFonts w:ascii="Tahoma" w:hAnsi="Tahoma" w:cs="Times New Roman"/>
          <w:spacing w:val="20"/>
        </w:rPr>
        <w:t xml:space="preserve"> estabelecidos neste Edital, ex</w:t>
      </w:r>
      <w:r w:rsidR="001F2D6C">
        <w:rPr>
          <w:rFonts w:ascii="Tahoma" w:hAnsi="Tahoma" w:cs="Times New Roman"/>
          <w:spacing w:val="20"/>
        </w:rPr>
        <w:t>c</w:t>
      </w:r>
      <w:r w:rsidRPr="005E2E5B">
        <w:rPr>
          <w:rFonts w:ascii="Tahoma" w:hAnsi="Tahoma" w:cs="Times New Roman"/>
          <w:spacing w:val="20"/>
        </w:rPr>
        <w:t>luir-se-á o dia do início e incluir-se-á o do vencimento e considerar-se-ão os dias úteis, exceto quando for explicitamente disposto em contrário.</w:t>
      </w:r>
    </w:p>
    <w:p w14:paraId="6319E6C4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3B6EB28" w14:textId="77777777" w:rsidR="00EF6226" w:rsidRDefault="00EF6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1.</w:t>
      </w:r>
      <w:r w:rsidR="00AD304B">
        <w:rPr>
          <w:rFonts w:ascii="Tahoma" w:hAnsi="Tahoma" w:cs="Times New Roman"/>
          <w:spacing w:val="20"/>
        </w:rPr>
        <w:t>9</w:t>
      </w:r>
      <w:r w:rsidRPr="005E2E5B">
        <w:rPr>
          <w:rFonts w:ascii="Tahoma" w:hAnsi="Tahoma" w:cs="Times New Roman"/>
          <w:spacing w:val="20"/>
        </w:rPr>
        <w:t>.  Ocorrendo a decretação de feria</w:t>
      </w:r>
      <w:r w:rsidR="001F1606" w:rsidRPr="005E2E5B">
        <w:rPr>
          <w:rFonts w:ascii="Tahoma" w:hAnsi="Tahoma" w:cs="Times New Roman"/>
          <w:spacing w:val="20"/>
        </w:rPr>
        <w:t>d</w:t>
      </w:r>
      <w:r w:rsidRPr="005E2E5B">
        <w:rPr>
          <w:rFonts w:ascii="Tahoma" w:hAnsi="Tahoma" w:cs="Times New Roman"/>
          <w:spacing w:val="20"/>
        </w:rPr>
        <w:t xml:space="preserve">o no âmbito da sede da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em Vitória/ES, ou qualquer fato superveniente que impeça a realização da licitação na data marcada, todas as datas constantes deste Edital serão transferidas automaticamente, para o primeiro dia útil, ou de expediente normal, subsequente ao ora fixado.</w:t>
      </w:r>
    </w:p>
    <w:p w14:paraId="4B684455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A1252CF" w14:textId="77777777" w:rsidR="00EF6226" w:rsidRPr="005E2E5B" w:rsidRDefault="00EF6226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5E2E5B">
        <w:rPr>
          <w:rFonts w:ascii="Tahoma" w:hAnsi="Tahoma" w:cs="Times New Roman"/>
          <w:color w:val="000000" w:themeColor="text1"/>
          <w:spacing w:val="20"/>
        </w:rPr>
        <w:t>1.</w:t>
      </w:r>
      <w:r w:rsidR="000B48F9" w:rsidRPr="005E2E5B">
        <w:rPr>
          <w:rFonts w:ascii="Tahoma" w:hAnsi="Tahoma" w:cs="Times New Roman"/>
          <w:color w:val="000000" w:themeColor="text1"/>
          <w:spacing w:val="20"/>
        </w:rPr>
        <w:t>1</w:t>
      </w:r>
      <w:r w:rsidR="00AD304B">
        <w:rPr>
          <w:rFonts w:ascii="Tahoma" w:hAnsi="Tahoma" w:cs="Times New Roman"/>
          <w:color w:val="000000" w:themeColor="text1"/>
          <w:spacing w:val="20"/>
        </w:rPr>
        <w:t>0</w:t>
      </w:r>
      <w:r w:rsidRPr="005E2E5B">
        <w:rPr>
          <w:rFonts w:ascii="Tahoma" w:hAnsi="Tahoma" w:cs="Times New Roman"/>
          <w:color w:val="000000" w:themeColor="text1"/>
          <w:spacing w:val="20"/>
        </w:rPr>
        <w:t xml:space="preserve">. Toda e qualquer informação posterior a publicação, tais como respostas a esclarecimentos, prorrogações e revogações serão disponibilizadas no site do Banco do Brasil S.A., </w:t>
      </w:r>
      <w:hyperlink r:id="rId9" w:history="1">
        <w:r w:rsidR="001F2D6C" w:rsidRPr="00A9722B">
          <w:rPr>
            <w:rStyle w:val="Hyperlink"/>
            <w:rFonts w:ascii="Tahoma" w:hAnsi="Tahoma" w:cs="Times New Roman"/>
            <w:spacing w:val="20"/>
          </w:rPr>
          <w:t>www.licitacoes-e.com.br</w:t>
        </w:r>
      </w:hyperlink>
      <w:r w:rsidRPr="005E2E5B">
        <w:rPr>
          <w:rFonts w:ascii="Tahoma" w:hAnsi="Tahoma" w:cs="Times New Roman"/>
          <w:color w:val="000000" w:themeColor="text1"/>
          <w:spacing w:val="20"/>
        </w:rPr>
        <w:t>, na lista de documentos do processo, sendo de responsabilidade das licitantes acessá-las para obtê-las.</w:t>
      </w:r>
    </w:p>
    <w:p w14:paraId="2BFFB88D" w14:textId="77777777" w:rsidR="00DB1BEA" w:rsidRDefault="00DB1BEA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C57BBB0" w14:textId="77777777" w:rsidR="0037119C" w:rsidRPr="005E2E5B" w:rsidRDefault="0037119C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CC806D6" w14:textId="77777777" w:rsidR="000E2246" w:rsidRPr="001B6D78" w:rsidRDefault="000E2246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1B6D78">
        <w:rPr>
          <w:rFonts w:ascii="Tahoma" w:hAnsi="Tahoma" w:cs="Times New Roman"/>
          <w:b/>
          <w:spacing w:val="20"/>
        </w:rPr>
        <w:t>2. OBJETO</w:t>
      </w:r>
    </w:p>
    <w:p w14:paraId="40BB068D" w14:textId="77777777" w:rsidR="005E2E5B" w:rsidRPr="001B6D78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1F71BA6" w14:textId="4A19CC76" w:rsidR="000E2246" w:rsidRPr="001B6D78" w:rsidRDefault="000E2246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1B6D78">
        <w:rPr>
          <w:rFonts w:ascii="Tahoma" w:hAnsi="Tahoma" w:cs="Times New Roman"/>
          <w:color w:val="000000" w:themeColor="text1"/>
          <w:spacing w:val="20"/>
        </w:rPr>
        <w:t xml:space="preserve">2.1. Constitui o objeto do presente </w:t>
      </w:r>
      <w:r w:rsidR="007532AE" w:rsidRPr="001B6D78">
        <w:rPr>
          <w:rFonts w:ascii="Tahoma" w:hAnsi="Tahoma" w:cs="Times New Roman"/>
          <w:color w:val="000000" w:themeColor="text1"/>
          <w:spacing w:val="20"/>
        </w:rPr>
        <w:t xml:space="preserve">pregão eletrônico </w:t>
      </w:r>
      <w:r w:rsidRPr="001B6D78">
        <w:rPr>
          <w:rFonts w:ascii="Tahoma" w:hAnsi="Tahoma" w:cs="Times New Roman"/>
          <w:color w:val="000000" w:themeColor="text1"/>
          <w:spacing w:val="20"/>
        </w:rPr>
        <w:t xml:space="preserve">a </w:t>
      </w:r>
      <w:r w:rsidR="00AD515B" w:rsidRPr="001B6D78">
        <w:rPr>
          <w:rFonts w:ascii="Tahoma" w:hAnsi="Tahoma" w:cs="Tahoma"/>
          <w:b/>
          <w:caps/>
          <w:spacing w:val="20"/>
        </w:rPr>
        <w:t>CONTRATAÇÃO DE EMPRESA ESPECIALIZADA PARA PRESTAÇÃO DE SERVIÇOS DE EXTENSÃO/RENOVAÇÃO DE GARANTIA E SUPORTE TÉCNICO DE HARDWARE E SOFTWARE, REMOTO E PRESENCIAL, EM TEMPO INTEGRAL, INCLUINDO SUBSTITUIÇÃO DE PEÇAS PARA EQUIPAMENTOS DO FABRICANTE DELL</w:t>
      </w:r>
      <w:r w:rsidR="007246BC" w:rsidRPr="001B6D78">
        <w:rPr>
          <w:rFonts w:ascii="Tahoma" w:hAnsi="Tahoma" w:cs="Times New Roman"/>
          <w:color w:val="000000" w:themeColor="text1"/>
          <w:spacing w:val="20"/>
        </w:rPr>
        <w:t>,</w:t>
      </w:r>
      <w:r w:rsidR="005B746B" w:rsidRPr="001B6D78">
        <w:rPr>
          <w:rFonts w:ascii="Tahoma" w:hAnsi="Tahoma" w:cs="Times New Roman"/>
          <w:color w:val="000000" w:themeColor="text1"/>
          <w:spacing w:val="20"/>
        </w:rPr>
        <w:t xml:space="preserve"> </w:t>
      </w:r>
      <w:r w:rsidR="00AA391F" w:rsidRPr="001B6D78">
        <w:rPr>
          <w:rFonts w:ascii="Tahoma" w:hAnsi="Tahoma" w:cs="Times New Roman"/>
          <w:color w:val="000000" w:themeColor="text1"/>
          <w:spacing w:val="20"/>
        </w:rPr>
        <w:t xml:space="preserve">conforme </w:t>
      </w:r>
      <w:r w:rsidR="007246BC" w:rsidRPr="001B6D78">
        <w:rPr>
          <w:rFonts w:ascii="Tahoma" w:hAnsi="Tahoma" w:cs="Times New Roman"/>
          <w:color w:val="000000" w:themeColor="text1"/>
          <w:spacing w:val="20"/>
        </w:rPr>
        <w:t>especificado</w:t>
      </w:r>
      <w:r w:rsidR="00AA391F" w:rsidRPr="001B6D78">
        <w:rPr>
          <w:rFonts w:ascii="Tahoma" w:hAnsi="Tahoma" w:cs="Times New Roman"/>
          <w:color w:val="000000" w:themeColor="text1"/>
          <w:spacing w:val="20"/>
        </w:rPr>
        <w:t xml:space="preserve"> no</w:t>
      </w:r>
      <w:r w:rsidR="00AA391F" w:rsidRPr="001B6D78">
        <w:t xml:space="preserve"> </w:t>
      </w:r>
      <w:r w:rsidR="00AA391F" w:rsidRPr="001B6D78">
        <w:rPr>
          <w:rFonts w:ascii="Tahoma" w:hAnsi="Tahoma" w:cs="Times New Roman"/>
          <w:b/>
          <w:color w:val="000000" w:themeColor="text1"/>
          <w:spacing w:val="20"/>
        </w:rPr>
        <w:t>Termo de Referência – Anexo I</w:t>
      </w:r>
      <w:r w:rsidR="00AA391F" w:rsidRPr="001B6D78">
        <w:rPr>
          <w:rFonts w:ascii="Tahoma" w:hAnsi="Tahoma" w:cs="Times New Roman"/>
          <w:color w:val="000000" w:themeColor="text1"/>
          <w:spacing w:val="20"/>
        </w:rPr>
        <w:t xml:space="preserve"> ao edital.</w:t>
      </w:r>
    </w:p>
    <w:p w14:paraId="05451B80" w14:textId="77777777" w:rsidR="00C55FA8" w:rsidRPr="001B6D78" w:rsidRDefault="00C55FA8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5EBEE69C" w14:textId="48D8A825" w:rsidR="00C74336" w:rsidRDefault="009D59B4" w:rsidP="009D59B4">
      <w:pPr>
        <w:pStyle w:val="N11"/>
        <w:spacing w:before="0"/>
        <w:rPr>
          <w:rFonts w:ascii="Tahoma" w:hAnsi="Tahoma" w:cs="Tahoma"/>
        </w:rPr>
      </w:pPr>
      <w:r w:rsidRPr="001B6D78">
        <w:rPr>
          <w:rFonts w:ascii="Tahoma" w:hAnsi="Tahoma" w:cs="Tahoma"/>
        </w:rPr>
        <w:t>2.</w:t>
      </w:r>
      <w:r w:rsidR="00645A10" w:rsidRPr="001B6D78">
        <w:rPr>
          <w:rFonts w:ascii="Tahoma" w:hAnsi="Tahoma" w:cs="Tahoma"/>
        </w:rPr>
        <w:t>2</w:t>
      </w:r>
      <w:r w:rsidRPr="001B6D78">
        <w:rPr>
          <w:rFonts w:ascii="Tahoma" w:hAnsi="Tahoma" w:cs="Tahoma"/>
        </w:rPr>
        <w:t xml:space="preserve">. O prazo de vigência da contratação será de </w:t>
      </w:r>
      <w:r w:rsidR="00645A10" w:rsidRPr="001B6D78">
        <w:rPr>
          <w:rFonts w:ascii="Tahoma" w:hAnsi="Tahoma" w:cs="Tahoma"/>
        </w:rPr>
        <w:t>12</w:t>
      </w:r>
      <w:r w:rsidRPr="001B6D78">
        <w:rPr>
          <w:rFonts w:ascii="Tahoma" w:hAnsi="Tahoma" w:cs="Tahoma"/>
        </w:rPr>
        <w:t xml:space="preserve"> (</w:t>
      </w:r>
      <w:r w:rsidR="00645A10" w:rsidRPr="001B6D78">
        <w:rPr>
          <w:rFonts w:ascii="Tahoma" w:hAnsi="Tahoma" w:cs="Tahoma"/>
        </w:rPr>
        <w:t>doze</w:t>
      </w:r>
      <w:r w:rsidRPr="001B6D78">
        <w:rPr>
          <w:rFonts w:ascii="Tahoma" w:hAnsi="Tahoma" w:cs="Tahoma"/>
        </w:rPr>
        <w:t>)</w:t>
      </w:r>
      <w:r w:rsidR="00645A10" w:rsidRPr="001B6D78">
        <w:rPr>
          <w:rFonts w:ascii="Tahoma" w:hAnsi="Tahoma" w:cs="Tahoma"/>
        </w:rPr>
        <w:t xml:space="preserve"> </w:t>
      </w:r>
      <w:r w:rsidRPr="001B6D78">
        <w:rPr>
          <w:rFonts w:ascii="Tahoma" w:hAnsi="Tahoma" w:cs="Tahoma"/>
        </w:rPr>
        <w:t>meses</w:t>
      </w:r>
      <w:r w:rsidR="00D9635C">
        <w:rPr>
          <w:rFonts w:ascii="Tahoma" w:hAnsi="Tahoma" w:cs="Tahoma"/>
        </w:rPr>
        <w:t>, com início na data de sua assinatura</w:t>
      </w:r>
      <w:r w:rsidR="00645A10" w:rsidRPr="001B6D78">
        <w:rPr>
          <w:rFonts w:ascii="Tahoma" w:hAnsi="Tahoma" w:cs="Tahoma"/>
        </w:rPr>
        <w:t>.</w:t>
      </w:r>
    </w:p>
    <w:p w14:paraId="4387B60D" w14:textId="485FF3DA" w:rsidR="00FE06F6" w:rsidRDefault="00FE06F6" w:rsidP="009D59B4">
      <w:pPr>
        <w:pStyle w:val="N11"/>
        <w:spacing w:before="0"/>
        <w:rPr>
          <w:rFonts w:ascii="Tahoma" w:hAnsi="Tahoma" w:cs="Tahoma"/>
        </w:rPr>
      </w:pPr>
    </w:p>
    <w:p w14:paraId="3C3CEA50" w14:textId="77777777" w:rsidR="00E25A9E" w:rsidRDefault="00E25A9E" w:rsidP="009D59B4">
      <w:pPr>
        <w:pStyle w:val="N11"/>
        <w:spacing w:before="0"/>
        <w:rPr>
          <w:rFonts w:ascii="Tahoma" w:hAnsi="Tahoma" w:cs="Tahoma"/>
        </w:rPr>
      </w:pPr>
    </w:p>
    <w:p w14:paraId="07F5C400" w14:textId="77777777" w:rsidR="00E25A9E" w:rsidRDefault="00E25A9E" w:rsidP="009D59B4">
      <w:pPr>
        <w:pStyle w:val="N11"/>
        <w:spacing w:before="0"/>
        <w:rPr>
          <w:rFonts w:ascii="Tahoma" w:hAnsi="Tahoma" w:cs="Tahoma"/>
        </w:rPr>
      </w:pPr>
    </w:p>
    <w:p w14:paraId="3342B938" w14:textId="77777777" w:rsidR="00FE06F6" w:rsidRDefault="00FE06F6" w:rsidP="009D59B4">
      <w:pPr>
        <w:pStyle w:val="N11"/>
        <w:spacing w:before="0"/>
        <w:rPr>
          <w:rFonts w:ascii="Tahoma" w:hAnsi="Tahoma"/>
          <w:b/>
        </w:rPr>
      </w:pPr>
    </w:p>
    <w:p w14:paraId="3F99FDC0" w14:textId="77777777" w:rsidR="00E25A9E" w:rsidRDefault="00E25A9E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3C605C9" w14:textId="77777777" w:rsidR="00210062" w:rsidRDefault="00210062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3. </w:t>
      </w:r>
      <w:r w:rsidR="008C636B">
        <w:rPr>
          <w:rFonts w:ascii="Tahoma" w:hAnsi="Tahoma" w:cs="Times New Roman"/>
          <w:b/>
          <w:spacing w:val="20"/>
        </w:rPr>
        <w:t>DO REGIME</w:t>
      </w:r>
      <w:r w:rsidR="00B64AA3">
        <w:rPr>
          <w:rFonts w:ascii="Tahoma" w:hAnsi="Tahoma" w:cs="Times New Roman"/>
          <w:b/>
          <w:spacing w:val="20"/>
        </w:rPr>
        <w:t xml:space="preserve"> DE CONTRATAÇÃO, </w:t>
      </w:r>
      <w:r w:rsidR="008C636B">
        <w:rPr>
          <w:rFonts w:ascii="Tahoma" w:hAnsi="Tahoma" w:cs="Times New Roman"/>
          <w:b/>
          <w:spacing w:val="20"/>
        </w:rPr>
        <w:t xml:space="preserve">DO TIPO DE PREGÃO, </w:t>
      </w:r>
      <w:r w:rsidR="00B64AA3">
        <w:rPr>
          <w:rFonts w:ascii="Tahoma" w:hAnsi="Tahoma" w:cs="Times New Roman"/>
          <w:b/>
          <w:spacing w:val="20"/>
        </w:rPr>
        <w:t>DO</w:t>
      </w:r>
      <w:r w:rsidRPr="005E2E5B">
        <w:rPr>
          <w:rFonts w:ascii="Tahoma" w:hAnsi="Tahoma" w:cs="Times New Roman"/>
          <w:b/>
          <w:spacing w:val="20"/>
        </w:rPr>
        <w:t xml:space="preserve"> PREÇO MÁXIMO ADMITIDO</w:t>
      </w:r>
      <w:r w:rsidR="00B64AA3">
        <w:rPr>
          <w:rFonts w:ascii="Tahoma" w:hAnsi="Tahoma" w:cs="Times New Roman"/>
          <w:b/>
          <w:spacing w:val="20"/>
        </w:rPr>
        <w:t xml:space="preserve">, REAJUSTE </w:t>
      </w:r>
      <w:r w:rsidRPr="005E2E5B">
        <w:rPr>
          <w:rFonts w:ascii="Tahoma" w:hAnsi="Tahoma" w:cs="Times New Roman"/>
          <w:b/>
          <w:spacing w:val="20"/>
        </w:rPr>
        <w:t>E RECURSOS FINANCEIROS</w:t>
      </w:r>
    </w:p>
    <w:p w14:paraId="1ED8DA0C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031B2AA" w14:textId="54C7F45A" w:rsidR="00140C73" w:rsidRPr="0072635F" w:rsidRDefault="00140C73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3.1. A contratação do objeto desta Licitação</w:t>
      </w:r>
      <w:r w:rsidR="008C636B">
        <w:rPr>
          <w:rFonts w:ascii="Tahoma" w:hAnsi="Tahoma" w:cs="Times New Roman"/>
          <w:spacing w:val="20"/>
        </w:rPr>
        <w:t xml:space="preserve"> será em regime de empreitada por preço global</w:t>
      </w:r>
      <w:r w:rsidR="00B64AA3">
        <w:rPr>
          <w:rFonts w:ascii="Tahoma" w:hAnsi="Tahoma" w:cs="Times New Roman"/>
          <w:spacing w:val="20"/>
        </w:rPr>
        <w:t xml:space="preserve">, </w:t>
      </w:r>
      <w:r w:rsidR="00F36EA3" w:rsidRPr="005E2E5B">
        <w:rPr>
          <w:rFonts w:ascii="Tahoma" w:hAnsi="Tahoma" w:cs="Times New Roman"/>
          <w:spacing w:val="20"/>
        </w:rPr>
        <w:t xml:space="preserve">em conformidade com as descrições estabelecidas no </w:t>
      </w:r>
      <w:r w:rsidR="00B76177" w:rsidRPr="00B76177">
        <w:rPr>
          <w:rFonts w:ascii="Tahoma" w:hAnsi="Tahoma" w:cs="Times New Roman"/>
          <w:b/>
          <w:spacing w:val="20"/>
        </w:rPr>
        <w:t xml:space="preserve">Anexo </w:t>
      </w:r>
      <w:r w:rsidR="00B46B94" w:rsidRPr="00B76177">
        <w:rPr>
          <w:rFonts w:ascii="Tahoma" w:hAnsi="Tahoma" w:cs="Times New Roman"/>
          <w:b/>
          <w:spacing w:val="20"/>
        </w:rPr>
        <w:t>I – Termo de Referência</w:t>
      </w:r>
      <w:r w:rsidR="00B46B94" w:rsidRPr="0072635F">
        <w:rPr>
          <w:rFonts w:ascii="Tahoma" w:hAnsi="Tahoma" w:cs="Times New Roman"/>
          <w:spacing w:val="20"/>
        </w:rPr>
        <w:t>.</w:t>
      </w:r>
    </w:p>
    <w:p w14:paraId="1D21772A" w14:textId="77777777" w:rsidR="005B777F" w:rsidRDefault="005B777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6D4B8B2" w14:textId="594B23CC" w:rsidR="00140C73" w:rsidRDefault="00140C73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3.2. A presente licitação é do tipo </w:t>
      </w:r>
      <w:r w:rsidR="005D670D" w:rsidRPr="005E2E5B">
        <w:rPr>
          <w:rFonts w:ascii="Tahoma" w:hAnsi="Tahoma" w:cs="Times New Roman"/>
          <w:b/>
          <w:spacing w:val="20"/>
        </w:rPr>
        <w:t xml:space="preserve">MENOR PREÇO </w:t>
      </w:r>
      <w:r w:rsidR="00C74336">
        <w:rPr>
          <w:rFonts w:ascii="Tahoma" w:hAnsi="Tahoma" w:cs="Times New Roman"/>
          <w:b/>
          <w:spacing w:val="20"/>
        </w:rPr>
        <w:t>TOTAL</w:t>
      </w:r>
      <w:r w:rsidRPr="005E2E5B">
        <w:rPr>
          <w:rFonts w:ascii="Tahoma" w:hAnsi="Tahoma" w:cs="Times New Roman"/>
          <w:b/>
          <w:spacing w:val="20"/>
        </w:rPr>
        <w:t>.</w:t>
      </w:r>
    </w:p>
    <w:p w14:paraId="69BE6560" w14:textId="77777777" w:rsidR="008C636B" w:rsidRPr="005E2E5B" w:rsidRDefault="008C636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84408B0" w14:textId="23383E4A" w:rsidR="00675AD2" w:rsidRPr="0072635F" w:rsidRDefault="00465467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2635F">
        <w:rPr>
          <w:rFonts w:ascii="Tahoma" w:hAnsi="Tahoma" w:cs="Times New Roman"/>
          <w:spacing w:val="20"/>
        </w:rPr>
        <w:t xml:space="preserve">3.3. O preço máximo admitido para </w:t>
      </w:r>
      <w:r w:rsidR="00C74336">
        <w:rPr>
          <w:rFonts w:ascii="Tahoma" w:hAnsi="Tahoma" w:cs="Times New Roman"/>
          <w:spacing w:val="20"/>
        </w:rPr>
        <w:t>o</w:t>
      </w:r>
      <w:r w:rsidR="00675AD2" w:rsidRPr="0072635F">
        <w:rPr>
          <w:rFonts w:ascii="Tahoma" w:hAnsi="Tahoma" w:cs="Times New Roman"/>
          <w:spacing w:val="20"/>
        </w:rPr>
        <w:t xml:space="preserve"> lote </w:t>
      </w:r>
      <w:r w:rsidR="00C74336">
        <w:rPr>
          <w:rFonts w:ascii="Tahoma" w:hAnsi="Tahoma" w:cs="Times New Roman"/>
          <w:spacing w:val="20"/>
        </w:rPr>
        <w:t xml:space="preserve">único </w:t>
      </w:r>
      <w:r w:rsidR="00675AD2" w:rsidRPr="0072635F">
        <w:rPr>
          <w:rFonts w:ascii="Tahoma" w:hAnsi="Tahoma" w:cs="Times New Roman"/>
          <w:spacing w:val="20"/>
        </w:rPr>
        <w:t>será de:</w:t>
      </w:r>
      <w:r w:rsidR="00C74336">
        <w:rPr>
          <w:rFonts w:ascii="Tahoma" w:hAnsi="Tahoma" w:cs="Times New Roman"/>
          <w:spacing w:val="20"/>
        </w:rPr>
        <w:t xml:space="preserve"> </w:t>
      </w:r>
      <w:r w:rsidR="00C74336" w:rsidRPr="00C74336">
        <w:rPr>
          <w:rFonts w:ascii="Tahoma" w:hAnsi="Tahoma" w:cs="Times New Roman"/>
          <w:b/>
          <w:spacing w:val="20"/>
        </w:rPr>
        <w:t xml:space="preserve">R$ </w:t>
      </w:r>
      <w:r w:rsidR="005B777F">
        <w:rPr>
          <w:rFonts w:ascii="Tahoma" w:hAnsi="Tahoma" w:cs="Times New Roman"/>
          <w:b/>
          <w:spacing w:val="20"/>
        </w:rPr>
        <w:t xml:space="preserve">59.641,27 </w:t>
      </w:r>
      <w:r w:rsidR="00444A25" w:rsidRPr="00444A25">
        <w:rPr>
          <w:rFonts w:ascii="Tahoma" w:hAnsi="Tahoma" w:cs="Times New Roman"/>
          <w:spacing w:val="20"/>
        </w:rPr>
        <w:t>(</w:t>
      </w:r>
      <w:r w:rsidR="005B777F">
        <w:rPr>
          <w:rFonts w:ascii="Tahoma" w:hAnsi="Tahoma" w:cs="Times New Roman"/>
          <w:spacing w:val="20"/>
        </w:rPr>
        <w:t>cinquenta e nove mil seiscentos e quarenta e um reais e vinte e sete centavos</w:t>
      </w:r>
      <w:r w:rsidR="00444A25" w:rsidRPr="00444A25">
        <w:rPr>
          <w:rFonts w:ascii="Tahoma" w:hAnsi="Tahoma" w:cs="Times New Roman"/>
          <w:spacing w:val="20"/>
        </w:rPr>
        <w:t>)</w:t>
      </w:r>
      <w:r w:rsidR="00C74336" w:rsidRPr="00444A25">
        <w:rPr>
          <w:rFonts w:ascii="Tahoma" w:hAnsi="Tahoma" w:cs="Times New Roman"/>
          <w:spacing w:val="20"/>
        </w:rPr>
        <w:t>.</w:t>
      </w:r>
    </w:p>
    <w:p w14:paraId="6E47EBA1" w14:textId="77777777" w:rsidR="005D670D" w:rsidRDefault="005D670D" w:rsidP="005D670D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BB8C2BA" w14:textId="1A0BEB1E" w:rsidR="003471BA" w:rsidRPr="005E2E5B" w:rsidRDefault="003471BA" w:rsidP="003471BA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3.</w:t>
      </w:r>
      <w:r w:rsidR="005B777F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 xml:space="preserve">. Os recursos destinados para a presente licitação são Próprios da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.</w:t>
      </w:r>
    </w:p>
    <w:p w14:paraId="4A130DA5" w14:textId="77777777" w:rsidR="0072635F" w:rsidRDefault="0072635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7FF55FF" w14:textId="77777777" w:rsidR="0037119C" w:rsidRPr="005E2E5B" w:rsidRDefault="0037119C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992F66B" w14:textId="77777777" w:rsidR="000E2246" w:rsidRDefault="00140C73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4. SUPORTE LEGAL</w:t>
      </w:r>
    </w:p>
    <w:p w14:paraId="16045E76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0A88472" w14:textId="77777777" w:rsidR="00140C73" w:rsidRDefault="00140C73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4.1. A legislação que regula esta licitação e os documentos que a instruem são os seguintes:</w:t>
      </w:r>
    </w:p>
    <w:p w14:paraId="1BEDF05E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E90FD9C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Lei 13.303 de 30/06/2016;</w:t>
      </w:r>
    </w:p>
    <w:p w14:paraId="7B5E2E4C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Regulamento Interno de Licitações, Contratos e Convênios da CETURB/ES - RILC, instituído pela Instrução Normativa nº 03/2018, publicada em 29/06/2018, com vigência a partir de 01/07/2018, e alterações posteriores;</w:t>
      </w:r>
    </w:p>
    <w:p w14:paraId="672317A3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Código de Conduta e Integridade da CETURB/ES;</w:t>
      </w:r>
    </w:p>
    <w:p w14:paraId="484EB622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Lei 8.078 de 11/09/1990 – Código de Defesa do Consumidor;</w:t>
      </w:r>
    </w:p>
    <w:p w14:paraId="0EAE221A" w14:textId="218CA5F2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 xml:space="preserve">Lei 8.137 de 27/12/1990 – Crime Contra </w:t>
      </w:r>
      <w:r w:rsidR="00444A25">
        <w:rPr>
          <w:rFonts w:ascii="Tahoma" w:hAnsi="Tahoma" w:cs="Times New Roman"/>
          <w:spacing w:val="20"/>
        </w:rPr>
        <w:t xml:space="preserve">a </w:t>
      </w:r>
      <w:r w:rsidRPr="00C74336">
        <w:rPr>
          <w:rFonts w:ascii="Tahoma" w:hAnsi="Tahoma" w:cs="Times New Roman"/>
          <w:spacing w:val="20"/>
        </w:rPr>
        <w:t>Ordem Econômica e Relações de Consumo;</w:t>
      </w:r>
    </w:p>
    <w:p w14:paraId="495EFA90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Lei Federal 8.249 de 02/06/1992;</w:t>
      </w:r>
    </w:p>
    <w:p w14:paraId="5BBF4C37" w14:textId="0AAB4089" w:rsidR="00C74336" w:rsidRPr="00C74336" w:rsidRDefault="00444A25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Lei complementar</w:t>
      </w:r>
      <w:r w:rsidR="00C74336" w:rsidRPr="00C74336">
        <w:rPr>
          <w:rFonts w:ascii="Tahoma" w:hAnsi="Tahoma" w:cs="Times New Roman"/>
          <w:spacing w:val="20"/>
        </w:rPr>
        <w:t xml:space="preserve"> 123 de 14/12/2006 – Estatuto Nacional da Microempresas e da Empresa de Pequeno Porte e alterações;</w:t>
      </w:r>
    </w:p>
    <w:p w14:paraId="54DBB504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Lei 14.133 de 1º/04/2021 e IN SEGES/ME Nº 73/2022 de 30/09/2022, no que se refere ao rito procedimental do pregão eletrônico;</w:t>
      </w:r>
    </w:p>
    <w:p w14:paraId="0BBC4EE5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Aviso de Licitação;</w:t>
      </w:r>
    </w:p>
    <w:p w14:paraId="522B6502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Edital de Licitação;</w:t>
      </w:r>
    </w:p>
    <w:p w14:paraId="65CED1F2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Minuta do Contrato e;</w:t>
      </w:r>
    </w:p>
    <w:p w14:paraId="4A59110C" w14:textId="77777777" w:rsidR="00C74336" w:rsidRPr="00C74336" w:rsidRDefault="00C74336" w:rsidP="00C74336">
      <w:pPr>
        <w:pStyle w:val="PargrafodaLista"/>
        <w:numPr>
          <w:ilvl w:val="0"/>
          <w:numId w:val="18"/>
        </w:num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Anexos.</w:t>
      </w:r>
    </w:p>
    <w:p w14:paraId="214BE60A" w14:textId="77777777" w:rsidR="00C74336" w:rsidRDefault="00C74336" w:rsidP="005E2E5B">
      <w:pPr>
        <w:spacing w:after="0" w:line="240" w:lineRule="auto"/>
        <w:ind w:left="360"/>
        <w:jc w:val="both"/>
        <w:rPr>
          <w:rFonts w:ascii="Tahoma" w:hAnsi="Tahoma" w:cs="Times New Roman"/>
          <w:spacing w:val="20"/>
        </w:rPr>
      </w:pPr>
    </w:p>
    <w:p w14:paraId="38C50016" w14:textId="77777777" w:rsidR="0037119C" w:rsidRDefault="0037119C" w:rsidP="005E2E5B">
      <w:pPr>
        <w:spacing w:after="0" w:line="240" w:lineRule="auto"/>
        <w:ind w:left="360"/>
        <w:jc w:val="both"/>
        <w:rPr>
          <w:rFonts w:ascii="Tahoma" w:hAnsi="Tahoma" w:cs="Times New Roman"/>
          <w:spacing w:val="20"/>
        </w:rPr>
      </w:pPr>
    </w:p>
    <w:p w14:paraId="5452F40E" w14:textId="77777777" w:rsidR="00582238" w:rsidRPr="005E2E5B" w:rsidRDefault="0058223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5. DA IMPUGNAÇÃO DO ATO CONVOCATÓRIO</w:t>
      </w:r>
    </w:p>
    <w:p w14:paraId="4E6684D2" w14:textId="77777777" w:rsidR="00C74336" w:rsidRDefault="00C74336" w:rsidP="00C74336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9E6CA1C" w14:textId="7485E736" w:rsidR="00C74336" w:rsidRPr="00C74336" w:rsidRDefault="00C74336" w:rsidP="00C74336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 xml:space="preserve">5.1. Qualquer interessado poderá impugnar o ato convocatório do presente pregão, até o 3º (terceiro) dia útil anterior </w:t>
      </w:r>
      <w:r w:rsidR="00444A25" w:rsidRPr="00C74336">
        <w:rPr>
          <w:rFonts w:ascii="Tahoma" w:hAnsi="Tahoma" w:cs="Times New Roman"/>
          <w:spacing w:val="20"/>
        </w:rPr>
        <w:t>à</w:t>
      </w:r>
      <w:r w:rsidRPr="00C74336">
        <w:rPr>
          <w:rFonts w:ascii="Tahoma" w:hAnsi="Tahoma" w:cs="Times New Roman"/>
          <w:spacing w:val="20"/>
        </w:rPr>
        <w:t xml:space="preserve"> data de abertura, nos termos da Lei 14.133 de 1º/04/2021 e IN SEGES/ME Nº 73/2022 de 30/09/2022.</w:t>
      </w:r>
    </w:p>
    <w:p w14:paraId="35E47368" w14:textId="77777777" w:rsidR="00C74336" w:rsidRPr="00C74336" w:rsidRDefault="00C74336" w:rsidP="00C74336">
      <w:pPr>
        <w:pStyle w:val="PargrafodaLista"/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82C3174" w14:textId="77777777" w:rsidR="00C74336" w:rsidRPr="00C74336" w:rsidRDefault="00C74336" w:rsidP="00C74336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>5.2. Caso seja acolhida a impugnação contra o ato convocatório, será designada nova data para a realização do certame.</w:t>
      </w:r>
    </w:p>
    <w:p w14:paraId="7271EC5B" w14:textId="77777777" w:rsidR="00C74336" w:rsidRPr="00C74336" w:rsidRDefault="00C74336" w:rsidP="00C74336">
      <w:pPr>
        <w:pStyle w:val="PargrafodaLista"/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77C200C" w14:textId="4A7C7385" w:rsidR="00171D95" w:rsidRDefault="00C74336" w:rsidP="00C74336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C74336">
        <w:rPr>
          <w:rFonts w:ascii="Tahoma" w:hAnsi="Tahoma" w:cs="Times New Roman"/>
          <w:spacing w:val="20"/>
        </w:rPr>
        <w:t xml:space="preserve">5.3. Na hipótese de a CETURB/ES não responder a impugnação até a data fixada para a entrega das propostas, a licitação será adiada, convocando-se nova data para entrega </w:t>
      </w:r>
      <w:r w:rsidR="00444A25" w:rsidRPr="00C74336">
        <w:rPr>
          <w:rFonts w:ascii="Tahoma" w:hAnsi="Tahoma" w:cs="Times New Roman"/>
          <w:spacing w:val="20"/>
        </w:rPr>
        <w:t>das propostas</w:t>
      </w:r>
      <w:r w:rsidRPr="00C74336">
        <w:rPr>
          <w:rFonts w:ascii="Tahoma" w:hAnsi="Tahoma" w:cs="Times New Roman"/>
          <w:spacing w:val="20"/>
        </w:rPr>
        <w:t xml:space="preserve"> com antecedência mínima de 2 (dois) dias úteis.</w:t>
      </w:r>
    </w:p>
    <w:p w14:paraId="2FE64D8B" w14:textId="77777777" w:rsidR="0037119C" w:rsidRDefault="0037119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4E024C7F" w14:textId="77777777" w:rsidR="00C74336" w:rsidRDefault="00C7433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1399787" w14:textId="77777777" w:rsidR="00582238" w:rsidRPr="005E2E5B" w:rsidRDefault="00700E7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6. RECEBIMENTO E ABERTURA DAS PROPOSTAS E DATA DO PREGÃO</w:t>
      </w:r>
    </w:p>
    <w:p w14:paraId="0976DB35" w14:textId="77777777" w:rsidR="00700E70" w:rsidRPr="005E2E5B" w:rsidRDefault="00700E7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>6.1. As licitantes interessadas deverão observar as datas e os horários limit</w:t>
      </w:r>
      <w:r w:rsidR="00431907" w:rsidRPr="005E2E5B">
        <w:rPr>
          <w:rFonts w:ascii="Tahoma" w:hAnsi="Tahoma" w:cs="Times New Roman"/>
          <w:spacing w:val="20"/>
        </w:rPr>
        <w:t xml:space="preserve">es previstos para acolhimento, </w:t>
      </w:r>
      <w:r w:rsidRPr="005E2E5B">
        <w:rPr>
          <w:rFonts w:ascii="Tahoma" w:hAnsi="Tahoma" w:cs="Times New Roman"/>
          <w:spacing w:val="20"/>
        </w:rPr>
        <w:t>abertura da proposta</w:t>
      </w:r>
      <w:r w:rsidR="00431907" w:rsidRPr="005E2E5B">
        <w:rPr>
          <w:rFonts w:ascii="Tahoma" w:hAnsi="Tahoma" w:cs="Times New Roman"/>
          <w:spacing w:val="20"/>
        </w:rPr>
        <w:t xml:space="preserve"> e </w:t>
      </w:r>
      <w:r w:rsidRPr="005E2E5B">
        <w:rPr>
          <w:rFonts w:ascii="Tahoma" w:hAnsi="Tahoma" w:cs="Times New Roman"/>
          <w:spacing w:val="20"/>
        </w:rPr>
        <w:t xml:space="preserve">início da disputa, </w:t>
      </w:r>
      <w:r w:rsidR="00431907" w:rsidRPr="005E2E5B">
        <w:rPr>
          <w:rFonts w:ascii="Tahoma" w:hAnsi="Tahoma" w:cs="Times New Roman"/>
          <w:spacing w:val="20"/>
        </w:rPr>
        <w:t xml:space="preserve">constantes neste edital e </w:t>
      </w:r>
      <w:r w:rsidRPr="005E2E5B">
        <w:rPr>
          <w:rFonts w:ascii="Tahoma" w:hAnsi="Tahoma" w:cs="Times New Roman"/>
          <w:spacing w:val="20"/>
        </w:rPr>
        <w:t>no site</w:t>
      </w:r>
      <w:r w:rsidR="00431907" w:rsidRPr="005E2E5B">
        <w:rPr>
          <w:rFonts w:ascii="Tahoma" w:hAnsi="Tahoma" w:cs="Times New Roman"/>
          <w:spacing w:val="20"/>
        </w:rPr>
        <w:t xml:space="preserve"> </w:t>
      </w:r>
      <w:hyperlink r:id="rId10" w:history="1">
        <w:r w:rsidRPr="005E2E5B">
          <w:rPr>
            <w:rStyle w:val="Hyperlink"/>
            <w:rFonts w:ascii="Tahoma" w:hAnsi="Tahoma" w:cs="Times New Roman"/>
            <w:color w:val="000000" w:themeColor="text1"/>
            <w:spacing w:val="20"/>
            <w:u w:val="none"/>
          </w:rPr>
          <w:t>www.licitacoes-e.com.br</w:t>
        </w:r>
      </w:hyperlink>
      <w:r w:rsidRPr="005E2E5B">
        <w:rPr>
          <w:rFonts w:ascii="Tahoma" w:hAnsi="Tahoma" w:cs="Times New Roman"/>
          <w:color w:val="000000" w:themeColor="text1"/>
          <w:spacing w:val="20"/>
        </w:rPr>
        <w:t>.</w:t>
      </w:r>
    </w:p>
    <w:p w14:paraId="2FC42678" w14:textId="77777777" w:rsidR="00700E70" w:rsidRDefault="00700E7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3049580" w14:textId="77777777" w:rsidR="0037119C" w:rsidRDefault="0037119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1E8030D" w14:textId="77777777" w:rsidR="00171D95" w:rsidRPr="005E2E5B" w:rsidRDefault="00700E70" w:rsidP="005E2E5B">
      <w:pPr>
        <w:pStyle w:val="PargrafodaLista"/>
        <w:spacing w:after="0" w:line="240" w:lineRule="auto"/>
        <w:ind w:left="0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7. REFERÊNCIA DE TEMPO</w:t>
      </w:r>
      <w:r w:rsidRPr="005E2E5B">
        <w:rPr>
          <w:rFonts w:ascii="Tahoma" w:hAnsi="Tahoma" w:cs="Times New Roman"/>
          <w:b/>
          <w:spacing w:val="20"/>
        </w:rPr>
        <w:br/>
      </w:r>
    </w:p>
    <w:p w14:paraId="2CC9E25D" w14:textId="77777777" w:rsidR="00171D95" w:rsidRPr="005E2E5B" w:rsidRDefault="00700E7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7.1. Todas as referências de tempo no Edital, no Aviso e durante a Sessão Pública observarão, obrigatoriamente, o horário de Brasília-DF e, dessa forma, serão registradas no sistema</w:t>
      </w:r>
      <w:r w:rsidR="00171D95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eletrônico e na documentação relativa ao certame.</w:t>
      </w:r>
    </w:p>
    <w:p w14:paraId="57FDDF0D" w14:textId="77777777" w:rsidR="00DC31AA" w:rsidRDefault="00DC31A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4162EAB0" w14:textId="77777777" w:rsidR="00AF17AF" w:rsidRPr="005E2E5B" w:rsidRDefault="00AF17A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AD22A2C" w14:textId="77777777" w:rsidR="00700E70" w:rsidRPr="005E2E5B" w:rsidRDefault="00700E7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8. CONDIÇÕES PARA PARTICIPAÇÃO</w:t>
      </w:r>
    </w:p>
    <w:p w14:paraId="3E36E0E8" w14:textId="11E80870" w:rsidR="00BC44AD" w:rsidRPr="00BC44AD" w:rsidRDefault="00700E70" w:rsidP="00BC44AD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br/>
      </w:r>
      <w:r w:rsidR="005413CC">
        <w:rPr>
          <w:rFonts w:ascii="Tahoma" w:hAnsi="Tahoma" w:cs="Times New Roman"/>
          <w:spacing w:val="20"/>
        </w:rPr>
        <w:t>8</w:t>
      </w:r>
      <w:r w:rsidR="00BC44AD" w:rsidRPr="00BC44AD">
        <w:rPr>
          <w:rFonts w:ascii="Tahoma" w:hAnsi="Tahoma" w:cs="Times New Roman"/>
          <w:spacing w:val="20"/>
        </w:rPr>
        <w:t xml:space="preserve">.1. </w:t>
      </w:r>
      <w:r w:rsidR="00BC44AD" w:rsidRPr="00BC44AD">
        <w:rPr>
          <w:rFonts w:ascii="Tahoma" w:hAnsi="Tahoma" w:cs="Times New Roman"/>
          <w:b/>
          <w:spacing w:val="20"/>
        </w:rPr>
        <w:t>Somente poderão participar do certame</w:t>
      </w:r>
      <w:r w:rsidR="00BC44AD" w:rsidRPr="00BC44AD">
        <w:rPr>
          <w:rFonts w:ascii="Tahoma" w:hAnsi="Tahoma" w:cs="Times New Roman"/>
          <w:spacing w:val="20"/>
        </w:rPr>
        <w:t xml:space="preserve">, nos termos do artigo 48, inciso I, da Lei Complementar nº 123/2006 e do artigo 60 da Lei Complementar Estadual nº 618/2012, </w:t>
      </w:r>
      <w:r w:rsidR="00BC44AD" w:rsidRPr="00BC44AD">
        <w:rPr>
          <w:rFonts w:ascii="Tahoma" w:hAnsi="Tahoma" w:cs="Times New Roman"/>
          <w:b/>
          <w:spacing w:val="20"/>
        </w:rPr>
        <w:t>microempresas, empresas de pequeno porte ou equiparadas</w:t>
      </w:r>
      <w:r w:rsidR="00BC44AD" w:rsidRPr="00BC44AD">
        <w:rPr>
          <w:rFonts w:ascii="Tahoma" w:hAnsi="Tahoma" w:cs="Times New Roman"/>
          <w:spacing w:val="20"/>
        </w:rPr>
        <w:t>, assim caracterizadas nos termos do artigo 3º da Lei Complementar nº 123/2006.</w:t>
      </w:r>
    </w:p>
    <w:p w14:paraId="5A5EF0EE" w14:textId="77777777" w:rsidR="00BC44AD" w:rsidRPr="00BC44AD" w:rsidRDefault="00BC44AD" w:rsidP="00BC44AD">
      <w:pPr>
        <w:pStyle w:val="PargrafodaLista"/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8DC1584" w14:textId="65BC166D" w:rsidR="00BC44AD" w:rsidRDefault="005413CC" w:rsidP="00BC44AD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>8</w:t>
      </w:r>
      <w:r w:rsidR="00BC44AD" w:rsidRPr="00574A27">
        <w:rPr>
          <w:rFonts w:ascii="Tahoma" w:hAnsi="Tahoma" w:cs="Times New Roman"/>
          <w:spacing w:val="20"/>
        </w:rPr>
        <w:t xml:space="preserve">.1.1. A comprovação da condição de microempresa, empresa de pequeno porte ou equiparada deverá ser apresentada à época da contratação e será feita na forma do </w:t>
      </w:r>
      <w:r w:rsidR="00310BDF">
        <w:rPr>
          <w:rFonts w:ascii="Tahoma" w:hAnsi="Tahoma" w:cs="Times New Roman"/>
          <w:spacing w:val="20"/>
        </w:rPr>
        <w:t>item 14.5</w:t>
      </w:r>
      <w:r w:rsidR="00BC44AD" w:rsidRPr="00574A27">
        <w:rPr>
          <w:rFonts w:ascii="Tahoma" w:hAnsi="Tahoma" w:cs="Times New Roman"/>
          <w:spacing w:val="20"/>
        </w:rPr>
        <w:t>.</w:t>
      </w:r>
    </w:p>
    <w:p w14:paraId="02E039ED" w14:textId="77777777" w:rsidR="00E87F34" w:rsidRDefault="00E87F34" w:rsidP="00E87F34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2BAC9E5" w14:textId="77777777" w:rsidR="00E87F34" w:rsidRPr="00E87F34" w:rsidRDefault="00E87F34" w:rsidP="00E87F3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8.2. </w:t>
      </w:r>
      <w:r w:rsidRPr="00E87F34">
        <w:rPr>
          <w:rFonts w:ascii="Tahoma" w:hAnsi="Tahoma" w:cs="Times New Roman"/>
          <w:spacing w:val="20"/>
        </w:rPr>
        <w:t>Estarão impedidos de participar de qualquer fase do processo, interessados que se enquadrem em uma ou mais das situações a seguir:</w:t>
      </w:r>
    </w:p>
    <w:p w14:paraId="5CF33ED6" w14:textId="1E32214D" w:rsidR="00BB2292" w:rsidRPr="005E2E5B" w:rsidRDefault="00BB2292" w:rsidP="00BC44AD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 xml:space="preserve">a) estejam </w:t>
      </w:r>
      <w:r w:rsidR="00AF17AF" w:rsidRPr="005E2E5B">
        <w:rPr>
          <w:rFonts w:ascii="Tahoma" w:hAnsi="Tahoma" w:cs="Times New Roman"/>
          <w:spacing w:val="20"/>
        </w:rPr>
        <w:t>constituídos</w:t>
      </w:r>
      <w:r w:rsidRPr="005E2E5B">
        <w:rPr>
          <w:rFonts w:ascii="Tahoma" w:hAnsi="Tahoma" w:cs="Times New Roman"/>
          <w:spacing w:val="20"/>
        </w:rPr>
        <w:t xml:space="preserve"> sob a forma de consórcio;</w:t>
      </w:r>
    </w:p>
    <w:p w14:paraId="7ABE7972" w14:textId="77777777" w:rsidR="00BB2292" w:rsidRPr="005E2E5B" w:rsidRDefault="00BB2292" w:rsidP="009242E6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b) que se enquadrem em um ou mais dispositivos do artigo 38 da Lei 13.303/16;</w:t>
      </w:r>
    </w:p>
    <w:p w14:paraId="78460538" w14:textId="77777777" w:rsidR="00BB2292" w:rsidRPr="005E2E5B" w:rsidRDefault="00DE35E3" w:rsidP="009242E6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c</w:t>
      </w:r>
      <w:r w:rsidR="00BB2292" w:rsidRPr="005E2E5B">
        <w:rPr>
          <w:rFonts w:ascii="Tahoma" w:hAnsi="Tahoma" w:cs="Times New Roman"/>
          <w:spacing w:val="20"/>
        </w:rPr>
        <w:t xml:space="preserve">) suspensos na </w:t>
      </w:r>
      <w:r w:rsidR="00A57528">
        <w:rPr>
          <w:rFonts w:ascii="Tahoma" w:hAnsi="Tahoma" w:cs="Times New Roman"/>
          <w:spacing w:val="20"/>
        </w:rPr>
        <w:t>CETURB/ES</w:t>
      </w:r>
      <w:r w:rsidR="00BB2292" w:rsidRPr="005E2E5B">
        <w:rPr>
          <w:rFonts w:ascii="Tahoma" w:hAnsi="Tahoma" w:cs="Times New Roman"/>
          <w:spacing w:val="20"/>
        </w:rPr>
        <w:t>;</w:t>
      </w:r>
    </w:p>
    <w:p w14:paraId="31432A75" w14:textId="77777777" w:rsidR="00BB2292" w:rsidRPr="005E2E5B" w:rsidRDefault="00DE35E3" w:rsidP="009242E6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d</w:t>
      </w:r>
      <w:r w:rsidR="00BB2292" w:rsidRPr="005E2E5B">
        <w:rPr>
          <w:rFonts w:ascii="Tahoma" w:hAnsi="Tahoma" w:cs="Times New Roman"/>
          <w:spacing w:val="20"/>
        </w:rPr>
        <w:t xml:space="preserve">) que se enquadrem em um ou mais dispositivos dos arts. </w:t>
      </w:r>
      <w:r w:rsidR="006D011B" w:rsidRPr="005E2E5B">
        <w:rPr>
          <w:rFonts w:ascii="Tahoma" w:hAnsi="Tahoma" w:cs="Times New Roman"/>
          <w:spacing w:val="20"/>
        </w:rPr>
        <w:t>11</w:t>
      </w:r>
      <w:r w:rsidR="00BB2292" w:rsidRPr="005E2E5B">
        <w:rPr>
          <w:rFonts w:ascii="Tahoma" w:hAnsi="Tahoma" w:cs="Times New Roman"/>
          <w:spacing w:val="20"/>
        </w:rPr>
        <w:t xml:space="preserve"> e 1</w:t>
      </w:r>
      <w:r w:rsidR="006D011B" w:rsidRPr="005E2E5B">
        <w:rPr>
          <w:rFonts w:ascii="Tahoma" w:hAnsi="Tahoma" w:cs="Times New Roman"/>
          <w:spacing w:val="20"/>
        </w:rPr>
        <w:t>2</w:t>
      </w:r>
      <w:r w:rsidR="00BB2292" w:rsidRPr="005E2E5B">
        <w:rPr>
          <w:rFonts w:ascii="Tahoma" w:hAnsi="Tahoma" w:cs="Times New Roman"/>
          <w:spacing w:val="20"/>
        </w:rPr>
        <w:t xml:space="preserve"> </w:t>
      </w:r>
      <w:r w:rsidR="00017B84" w:rsidRPr="005E2E5B">
        <w:rPr>
          <w:rFonts w:ascii="Tahoma" w:hAnsi="Tahoma" w:cs="Times New Roman"/>
          <w:spacing w:val="20"/>
        </w:rPr>
        <w:t xml:space="preserve">do Regulamento Interno de Licitações, Contratos e Convênios da </w:t>
      </w:r>
      <w:r w:rsidR="00A57528">
        <w:rPr>
          <w:rFonts w:ascii="Tahoma" w:hAnsi="Tahoma" w:cs="Times New Roman"/>
          <w:spacing w:val="20"/>
        </w:rPr>
        <w:t>CETURB/ES</w:t>
      </w:r>
      <w:r w:rsidR="00017B84" w:rsidRPr="005E2E5B">
        <w:rPr>
          <w:rFonts w:ascii="Tahoma" w:hAnsi="Tahoma" w:cs="Times New Roman"/>
          <w:spacing w:val="20"/>
        </w:rPr>
        <w:t xml:space="preserve"> - RILC.</w:t>
      </w:r>
    </w:p>
    <w:p w14:paraId="78C0A0BE" w14:textId="77777777" w:rsidR="001E4934" w:rsidRPr="005E2E5B" w:rsidRDefault="001E4934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415C0BC3" w14:textId="77777777" w:rsidR="00683444" w:rsidRDefault="00683444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033C076B" w14:textId="77777777" w:rsidR="00683444" w:rsidRDefault="00683444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06DEB35F" w14:textId="77777777" w:rsidR="00320299" w:rsidRDefault="00320299" w:rsidP="005E2E5B">
      <w:pPr>
        <w:pStyle w:val="PargrafodaLista"/>
        <w:spacing w:after="0" w:line="240" w:lineRule="auto"/>
        <w:ind w:left="0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>9. REGULAMENTO OPERACIONAL DO CERTAME</w:t>
      </w:r>
      <w:r w:rsidRPr="005E2E5B">
        <w:rPr>
          <w:rFonts w:ascii="Tahoma" w:hAnsi="Tahoma" w:cs="Times New Roman"/>
          <w:b/>
          <w:spacing w:val="20"/>
        </w:rPr>
        <w:br/>
      </w:r>
      <w:r w:rsidRPr="005E2E5B">
        <w:rPr>
          <w:rFonts w:ascii="Tahoma" w:hAnsi="Tahoma" w:cs="Times New Roman"/>
          <w:b/>
          <w:spacing w:val="20"/>
        </w:rPr>
        <w:br/>
      </w:r>
      <w:r w:rsidRPr="005E2E5B">
        <w:rPr>
          <w:rFonts w:ascii="Tahoma" w:hAnsi="Tahoma" w:cs="Times New Roman"/>
          <w:spacing w:val="20"/>
        </w:rPr>
        <w:t>9.1.</w:t>
      </w:r>
      <w:r w:rsidRPr="005E2E5B">
        <w:rPr>
          <w:rFonts w:ascii="Tahoma" w:hAnsi="Tahoma" w:cs="Times New Roman"/>
          <w:b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O certame será conduzido pelo Pregoeiro, que terá, em especial, as seguintes atribuições:</w:t>
      </w:r>
    </w:p>
    <w:p w14:paraId="2893E754" w14:textId="77777777" w:rsidR="005B746B" w:rsidRPr="005E2E5B" w:rsidRDefault="005B746B" w:rsidP="005E2E5B">
      <w:pPr>
        <w:pStyle w:val="PargrafodaLista"/>
        <w:spacing w:after="0" w:line="240" w:lineRule="auto"/>
        <w:ind w:left="0"/>
        <w:rPr>
          <w:rFonts w:ascii="Tahoma" w:hAnsi="Tahoma" w:cs="Times New Roman"/>
          <w:spacing w:val="20"/>
        </w:rPr>
      </w:pPr>
    </w:p>
    <w:p w14:paraId="0A52DD27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a) coordenar e conduzir os trabalhos da equipe de apoio;</w:t>
      </w:r>
    </w:p>
    <w:p w14:paraId="27FACDC1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b) responder as questões formuladas pelos fornecedores, relativas ao certame;</w:t>
      </w:r>
    </w:p>
    <w:p w14:paraId="5BB41B83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c) abrir as propostas de preços;</w:t>
      </w:r>
    </w:p>
    <w:p w14:paraId="2790457C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d) analisar a aceitabilidade, exequibilidade e efetividade das propostas;</w:t>
      </w:r>
    </w:p>
    <w:p w14:paraId="64C6782B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e) desclassificar propostas indicando os motivos;</w:t>
      </w:r>
    </w:p>
    <w:p w14:paraId="2CFCE675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f) conduzir os procedimentos relativos aos lances e à escolha da proposta do lance de menor preço;</w:t>
      </w:r>
    </w:p>
    <w:p w14:paraId="7D21F25D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g) realizar a negociação com o licitante que oferecer o lance de menor preço;</w:t>
      </w:r>
    </w:p>
    <w:p w14:paraId="1A5BCE27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h) verificar a habilitação da licitante classificada em primeiro lugar;</w:t>
      </w:r>
    </w:p>
    <w:p w14:paraId="4F006517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i) declarar o vencedor;</w:t>
      </w:r>
    </w:p>
    <w:p w14:paraId="5D3302AA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j) receber, examinar e decidir sobre a pertinência dos recursos, encaminhando à autoridade competente sua decisão;</w:t>
      </w:r>
    </w:p>
    <w:p w14:paraId="08FA0F66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k) elaborar a ata da sessão;</w:t>
      </w:r>
    </w:p>
    <w:p w14:paraId="7C2D7526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l) adjudicar o objeto, quando não houver recurso;</w:t>
      </w:r>
    </w:p>
    <w:p w14:paraId="76F41C60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m) encaminhar o processo à autoridade superior para homologar e autorizar a contratação;</w:t>
      </w:r>
    </w:p>
    <w:p w14:paraId="0DF18C88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n) abrir processo administrativo para apuração de irregularidade, visando a aplicação de penalidades previstas na legislação;</w:t>
      </w:r>
    </w:p>
    <w:p w14:paraId="06A9086A" w14:textId="77777777" w:rsidR="008B5A6D" w:rsidRPr="008B5A6D" w:rsidRDefault="008B5A6D" w:rsidP="008B5A6D">
      <w:pPr>
        <w:pStyle w:val="PargrafodaLista"/>
        <w:spacing w:after="0" w:line="240" w:lineRule="auto"/>
        <w:rPr>
          <w:rFonts w:ascii="Tahoma" w:hAnsi="Tahoma" w:cs="Tahoma"/>
          <w:spacing w:val="20"/>
        </w:rPr>
      </w:pPr>
      <w:r w:rsidRPr="008B5A6D">
        <w:rPr>
          <w:rFonts w:ascii="Tahoma" w:hAnsi="Tahoma" w:cs="Tahoma"/>
          <w:spacing w:val="20"/>
        </w:rPr>
        <w:t>o) atender ao contido no art. 33 do RILC.</w:t>
      </w:r>
    </w:p>
    <w:p w14:paraId="3E2EEDB5" w14:textId="77777777" w:rsidR="00F32491" w:rsidRDefault="00F32491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296214EB" w14:textId="77777777" w:rsidR="005D670D" w:rsidRPr="005E2E5B" w:rsidRDefault="005D670D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32C93EE2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10. CREDENCIAMENTO NO APLICATIVO LICITAÇÕES</w:t>
      </w:r>
    </w:p>
    <w:p w14:paraId="6D7E30D3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br/>
      </w:r>
      <w:r w:rsidRPr="005E2E5B">
        <w:rPr>
          <w:rFonts w:ascii="Tahoma" w:hAnsi="Tahoma" w:cs="Times New Roman"/>
          <w:spacing w:val="20"/>
        </w:rPr>
        <w:t>10.1. Para acesso ao sistema eletrônico, os interessados em participar do Pregão deverão dispor de chave de identificação e senha pessoal (intransferíveis), obtidas junto às Agências do Banco do Brasil S.A, sediadas no País.</w:t>
      </w:r>
    </w:p>
    <w:p w14:paraId="1D240EDB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B5AB94F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10.2. A chave de identificação e a senha poderão ser utilizadas em qualquer Pregão Eletrônico, salvo quando cancelada por solicitação do credenciado ou por iniciativa do Banco do Brasil, devidamente justificada.</w:t>
      </w:r>
    </w:p>
    <w:p w14:paraId="3283C5B2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44407C6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10.3. É de exclusiva responsabilidade do usuário o sigilo da senha, bem como seu uso em qualquer transação efetuada diretamente ou por seu representante.</w:t>
      </w:r>
    </w:p>
    <w:p w14:paraId="40EADCB2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D216120" w14:textId="77777777" w:rsidR="00F32491" w:rsidRPr="005E2E5B" w:rsidRDefault="00F3249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10.4. O credenciamento do fornecedor e de seu representante, junto ao sistema eletrônico, implica na responsabilidade legal pelos atos praticados</w:t>
      </w:r>
      <w:r w:rsidR="00F04793" w:rsidRPr="005E2E5B">
        <w:rPr>
          <w:rFonts w:ascii="Tahoma" w:hAnsi="Tahoma" w:cs="Times New Roman"/>
          <w:spacing w:val="20"/>
        </w:rPr>
        <w:t xml:space="preserve"> e a capacidade</w:t>
      </w:r>
      <w:r w:rsidR="00F21B1E" w:rsidRPr="005E2E5B">
        <w:rPr>
          <w:rFonts w:ascii="Tahoma" w:hAnsi="Tahoma" w:cs="Times New Roman"/>
          <w:spacing w:val="20"/>
        </w:rPr>
        <w:t xml:space="preserve"> </w:t>
      </w:r>
      <w:r w:rsidR="00F04793" w:rsidRPr="005E2E5B">
        <w:rPr>
          <w:rFonts w:ascii="Tahoma" w:hAnsi="Tahoma" w:cs="Times New Roman"/>
          <w:spacing w:val="20"/>
        </w:rPr>
        <w:t>técnica</w:t>
      </w:r>
      <w:r w:rsidR="00F21B1E" w:rsidRPr="005E2E5B">
        <w:rPr>
          <w:rFonts w:ascii="Tahoma" w:hAnsi="Tahoma" w:cs="Times New Roman"/>
          <w:spacing w:val="20"/>
        </w:rPr>
        <w:t xml:space="preserve"> </w:t>
      </w:r>
      <w:r w:rsidR="00F04793" w:rsidRPr="005E2E5B">
        <w:rPr>
          <w:rFonts w:ascii="Tahoma" w:hAnsi="Tahoma" w:cs="Times New Roman"/>
          <w:spacing w:val="20"/>
        </w:rPr>
        <w:t>para realização das transações inerentes ao Pregão Eletrônico.</w:t>
      </w:r>
    </w:p>
    <w:p w14:paraId="5497AE8A" w14:textId="77777777" w:rsidR="00F21B1E" w:rsidRDefault="00F21B1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02227C7" w14:textId="77777777" w:rsidR="00F04793" w:rsidRPr="005E2E5B" w:rsidRDefault="00F0479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11. DA PARTICIPAÇÃO</w:t>
      </w:r>
    </w:p>
    <w:p w14:paraId="395CBA10" w14:textId="77777777" w:rsidR="00F04793" w:rsidRPr="005E2E5B" w:rsidRDefault="00F0479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355AB734" w14:textId="5E3BA909" w:rsidR="00F04793" w:rsidRPr="005E2E5B" w:rsidRDefault="00F0479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11.1. </w:t>
      </w:r>
      <w:r w:rsidR="008B5A6D" w:rsidRPr="008B5A6D">
        <w:rPr>
          <w:rFonts w:ascii="Tahoma" w:hAnsi="Tahoma" w:cs="Tahoma"/>
          <w:spacing w:val="20"/>
        </w:rPr>
        <w:t>A participação no Pregão Eletrônico dar-se-á por meio de digitação da chave e senha, pessoal e intransferível, do representante credenciado e subsequente encaminhamento da proposta de preços, exclusivamente por meio do sistema eletrônico, observados data e horário limite estabelecidos.</w:t>
      </w:r>
    </w:p>
    <w:p w14:paraId="30716BA9" w14:textId="77777777" w:rsidR="000C2643" w:rsidRDefault="000C264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74332160" w14:textId="23D10E7F" w:rsidR="008F14B3" w:rsidRPr="005E2E5B" w:rsidRDefault="008F14B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11.1.1. A informação dos dados para acesso deve ser feita na página inicial do site </w:t>
      </w:r>
      <w:hyperlink r:id="rId11" w:history="1">
        <w:r w:rsidRPr="005E2E5B">
          <w:rPr>
            <w:rStyle w:val="Hyperlink"/>
            <w:rFonts w:ascii="Tahoma" w:hAnsi="Tahoma" w:cs="Times New Roman"/>
            <w:color w:val="000000" w:themeColor="text1"/>
            <w:spacing w:val="20"/>
            <w:u w:val="none"/>
          </w:rPr>
          <w:t>www.licitacoes-e.com.br</w:t>
        </w:r>
      </w:hyperlink>
      <w:r w:rsidRPr="005E2E5B">
        <w:rPr>
          <w:rFonts w:ascii="Tahoma" w:hAnsi="Tahoma" w:cs="Times New Roman"/>
          <w:color w:val="000000" w:themeColor="text1"/>
          <w:spacing w:val="20"/>
        </w:rPr>
        <w:t>.</w:t>
      </w:r>
      <w:r w:rsidRPr="005E2E5B">
        <w:rPr>
          <w:rFonts w:ascii="Tahoma" w:hAnsi="Tahoma" w:cs="Times New Roman"/>
          <w:spacing w:val="20"/>
        </w:rPr>
        <w:t xml:space="preserve"> Opção “Acesso Identificado” e para acessar a sala de disputa a opção é “Sala de Disputa – acesse aqui”.</w:t>
      </w:r>
    </w:p>
    <w:p w14:paraId="689457C2" w14:textId="77777777" w:rsidR="008F14B3" w:rsidRPr="005E2E5B" w:rsidRDefault="008F14B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>11.2. Como requisito para participação no Pregão, a licitante deverá manifestar, em campo próprio do sistema eletrônico, o pleno conhecimento</w:t>
      </w:r>
      <w:r w:rsidR="00B65F64" w:rsidRPr="005E2E5B">
        <w:rPr>
          <w:rFonts w:ascii="Tahoma" w:hAnsi="Tahoma" w:cs="Times New Roman"/>
          <w:spacing w:val="20"/>
        </w:rPr>
        <w:t xml:space="preserve"> e atendimento às exigências de habilitação previstas no Edital.</w:t>
      </w:r>
    </w:p>
    <w:p w14:paraId="1DF79F4C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>11.3. Caberá à licita</w:t>
      </w:r>
      <w:r w:rsidR="00E0439D" w:rsidRPr="005E2E5B">
        <w:rPr>
          <w:rFonts w:ascii="Tahoma" w:hAnsi="Tahoma" w:cs="Times New Roman"/>
          <w:spacing w:val="20"/>
        </w:rPr>
        <w:t xml:space="preserve">nte </w:t>
      </w:r>
      <w:r w:rsidRPr="005E2E5B">
        <w:rPr>
          <w:rFonts w:ascii="Tahoma" w:hAnsi="Tahoma" w:cs="Times New Roman"/>
          <w:spacing w:val="20"/>
        </w:rPr>
        <w:t>acompanhar as operações no sistema eletrônico durante a sessão pública do Pregão, ficando responsável pelo ônus decorrente da perda de negócios, diante da inobservância de quaisquer mensagens emitidas pelo sistema ou de sua desconexão.</w:t>
      </w:r>
    </w:p>
    <w:p w14:paraId="3FA6D6B7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7E87F57B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11.4. No caso de desconexão com o Pregoeiro no decorrer da etapa competitiva do Pregão, o sistema eletrônico poderá permanecer acessível às licitações para a recepção dos lances, retornando o Pregoeiro, quando possível, su</w:t>
      </w:r>
      <w:r w:rsidR="00E0439D" w:rsidRPr="005E2E5B">
        <w:rPr>
          <w:rFonts w:ascii="Tahoma" w:hAnsi="Tahoma" w:cs="Times New Roman"/>
          <w:spacing w:val="20"/>
        </w:rPr>
        <w:t>a atuação no certame, sem prejuí</w:t>
      </w:r>
      <w:r w:rsidRPr="005E2E5B">
        <w:rPr>
          <w:rFonts w:ascii="Tahoma" w:hAnsi="Tahoma" w:cs="Times New Roman"/>
          <w:spacing w:val="20"/>
        </w:rPr>
        <w:t>zo dos atos realizados.</w:t>
      </w:r>
    </w:p>
    <w:p w14:paraId="40E16911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>11.5. Quando a desconexão persistir por tempo superior a 10 (dez) minutos, a sessão do Pregão ser</w:t>
      </w:r>
      <w:r w:rsidR="00E0439D" w:rsidRPr="005E2E5B">
        <w:rPr>
          <w:rFonts w:ascii="Tahoma" w:hAnsi="Tahoma" w:cs="Times New Roman"/>
          <w:spacing w:val="20"/>
        </w:rPr>
        <w:t>á suspensa e terá reiní</w:t>
      </w:r>
      <w:r w:rsidRPr="005E2E5B">
        <w:rPr>
          <w:rFonts w:ascii="Tahoma" w:hAnsi="Tahoma" w:cs="Times New Roman"/>
          <w:spacing w:val="20"/>
        </w:rPr>
        <w:t>cio somente após comunicação expressa aos participantes, disponível no site do Banco do Brasil S.A.</w:t>
      </w:r>
    </w:p>
    <w:p w14:paraId="228894E8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  <w:t>11.6. O registro de proposta no sistema de licitações eletrônicas implica aceitação irrestrita das condições estabelecidas no Instrumento Convocatório.</w:t>
      </w:r>
    </w:p>
    <w:p w14:paraId="6CC5590D" w14:textId="77777777" w:rsidR="00B65F64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69F64094" w14:textId="77777777" w:rsidR="000A37EB" w:rsidRPr="005E2E5B" w:rsidRDefault="000A37E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7186D85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12. DO ENVIO DAS PROPOSTAS DE PREÇOS</w:t>
      </w:r>
    </w:p>
    <w:p w14:paraId="6F2E558A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5F94813F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12.1. </w:t>
      </w:r>
      <w:r w:rsidR="001A710C" w:rsidRPr="001F6335">
        <w:rPr>
          <w:rFonts w:ascii="Tahoma" w:hAnsi="Tahoma" w:cs="Tahoma"/>
          <w:spacing w:val="20"/>
        </w:rPr>
        <w:t>O encaminhamento de proposta e da documentação de habilitação, pressupõe o pleno conhecimento e atendimento às exigências previstas no Edital e seus Anexos. A licitante será responsável por todas as transações que forem efetuadas em seu nome no sistema eletrônico, assumindo como firmes e verdadeiras suas propostas, lances e documentos.</w:t>
      </w:r>
    </w:p>
    <w:p w14:paraId="5F2F404D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2C2B1D3" w14:textId="77777777" w:rsidR="00B65F64" w:rsidRPr="005E2E5B" w:rsidRDefault="00B65F6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12.2. Ao apresentar propostas e ao formular lances, a licitante concorda especificamente com as seguintes condições:</w:t>
      </w:r>
    </w:p>
    <w:p w14:paraId="722CBC0C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CE1212C" w14:textId="77777777" w:rsidR="005413CC" w:rsidRDefault="005413C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93714BE" w14:textId="31C9886E" w:rsidR="00B65F64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12.2.1. O </w:t>
      </w:r>
      <w:r w:rsidR="000C78DA">
        <w:rPr>
          <w:rFonts w:ascii="Tahoma" w:hAnsi="Tahoma" w:cs="Times New Roman"/>
          <w:spacing w:val="20"/>
        </w:rPr>
        <w:t>ite</w:t>
      </w:r>
      <w:r w:rsidR="008B5A6D">
        <w:rPr>
          <w:rFonts w:ascii="Tahoma" w:hAnsi="Tahoma" w:cs="Times New Roman"/>
          <w:spacing w:val="20"/>
        </w:rPr>
        <w:t>m</w:t>
      </w:r>
      <w:r w:rsidRPr="005E2E5B">
        <w:rPr>
          <w:rFonts w:ascii="Tahoma" w:hAnsi="Tahoma" w:cs="Times New Roman"/>
          <w:spacing w:val="20"/>
        </w:rPr>
        <w:t xml:space="preserve"> ofertado dever</w:t>
      </w:r>
      <w:r w:rsidR="008B5A6D">
        <w:rPr>
          <w:rFonts w:ascii="Tahoma" w:hAnsi="Tahoma" w:cs="Times New Roman"/>
          <w:spacing w:val="20"/>
        </w:rPr>
        <w:t>á</w:t>
      </w:r>
      <w:r w:rsidRPr="005E2E5B">
        <w:rPr>
          <w:rFonts w:ascii="Tahoma" w:hAnsi="Tahoma" w:cs="Times New Roman"/>
          <w:spacing w:val="20"/>
        </w:rPr>
        <w:t xml:space="preserve"> atender a todas as especificações constantes do Edital de </w:t>
      </w:r>
      <w:r w:rsidRPr="005809C6">
        <w:rPr>
          <w:rFonts w:ascii="Tahoma" w:hAnsi="Tahoma" w:cs="Times New Roman"/>
          <w:spacing w:val="20"/>
        </w:rPr>
        <w:t>Licitação</w:t>
      </w:r>
      <w:r w:rsidR="000926EB" w:rsidRPr="005809C6">
        <w:rPr>
          <w:rFonts w:ascii="Tahoma" w:hAnsi="Tahoma" w:cs="Times New Roman"/>
          <w:spacing w:val="20"/>
        </w:rPr>
        <w:t>.</w:t>
      </w:r>
    </w:p>
    <w:p w14:paraId="4DC88171" w14:textId="77777777" w:rsidR="009A0A5A" w:rsidRDefault="009A0A5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1238495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12.2.2. </w:t>
      </w:r>
      <w:r w:rsidR="007F7B50" w:rsidRPr="001F6335">
        <w:rPr>
          <w:rFonts w:ascii="Tahoma" w:hAnsi="Tahoma" w:cs="Tahoma"/>
          <w:spacing w:val="20"/>
        </w:rPr>
        <w:t>Ao apresentar proposta e formular lances a licitante concorda que o prazo de validade da proposta não poderá ser inferior a 60 (sessenta) dias contados da data da sessão pública do Pregão.</w:t>
      </w:r>
    </w:p>
    <w:p w14:paraId="1AA20D84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55ED3C12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12.3. Os preços deverão ser cotados em moeda corrente nacional, e neles estarem inclu</w:t>
      </w:r>
      <w:r w:rsidR="008E70E8">
        <w:rPr>
          <w:rFonts w:ascii="Tahoma" w:hAnsi="Tahoma" w:cs="Times New Roman"/>
          <w:spacing w:val="20"/>
        </w:rPr>
        <w:t>íd</w:t>
      </w:r>
      <w:r w:rsidRPr="005E2E5B">
        <w:rPr>
          <w:rFonts w:ascii="Tahoma" w:hAnsi="Tahoma" w:cs="Times New Roman"/>
          <w:spacing w:val="20"/>
        </w:rPr>
        <w:t>as todas e qua</w:t>
      </w:r>
      <w:r w:rsidR="009178B9">
        <w:rPr>
          <w:rFonts w:ascii="Tahoma" w:hAnsi="Tahoma" w:cs="Times New Roman"/>
          <w:spacing w:val="20"/>
        </w:rPr>
        <w:t>is</w:t>
      </w:r>
      <w:r w:rsidRPr="005E2E5B">
        <w:rPr>
          <w:rFonts w:ascii="Tahoma" w:hAnsi="Tahoma" w:cs="Times New Roman"/>
          <w:spacing w:val="20"/>
        </w:rPr>
        <w:t xml:space="preserve">quer despesas, tais como, transportes, impostos, </w:t>
      </w:r>
      <w:r w:rsidR="00AF17AF">
        <w:rPr>
          <w:rFonts w:ascii="Tahoma" w:hAnsi="Tahoma" w:cs="Times New Roman"/>
          <w:spacing w:val="20"/>
        </w:rPr>
        <w:t xml:space="preserve">garantias, </w:t>
      </w:r>
      <w:r w:rsidRPr="005E2E5B">
        <w:rPr>
          <w:rFonts w:ascii="Tahoma" w:hAnsi="Tahoma" w:cs="Times New Roman"/>
          <w:spacing w:val="20"/>
        </w:rPr>
        <w:t>tributos diretos e indiretos incidentes, sobre o fornecimento do objeto.</w:t>
      </w:r>
    </w:p>
    <w:p w14:paraId="09266472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0E81E17" w14:textId="77777777" w:rsidR="00703296" w:rsidRPr="005E2E5B" w:rsidRDefault="0070329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12.4. As propostas das licitantes poderão ser enviadas, substituídas e excluídas até a data e hora</w:t>
      </w:r>
      <w:r w:rsidR="00AA6601" w:rsidRPr="005E2E5B">
        <w:rPr>
          <w:rFonts w:ascii="Tahoma" w:hAnsi="Tahoma" w:cs="Times New Roman"/>
          <w:spacing w:val="20"/>
        </w:rPr>
        <w:t xml:space="preserve"> definidas em edital.</w:t>
      </w:r>
    </w:p>
    <w:p w14:paraId="03D7266F" w14:textId="77777777" w:rsidR="00AA6601" w:rsidRPr="005E2E5B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6FEA2E23" w14:textId="743209FC" w:rsidR="00AA6601" w:rsidRPr="005E2E5B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12.5. </w:t>
      </w:r>
      <w:r w:rsidR="001A710C" w:rsidRPr="001F6335">
        <w:rPr>
          <w:rFonts w:ascii="Tahoma" w:hAnsi="Tahoma" w:cs="Tahoma"/>
          <w:spacing w:val="20"/>
        </w:rPr>
        <w:t>Após o prazo previsto para acolhimento, o sistema não aceitará a inclusão ou alteração de propostas e documentos, salvo os documentos complementares solicitados pel</w:t>
      </w:r>
      <w:r w:rsidR="008B5A6D">
        <w:rPr>
          <w:rFonts w:ascii="Tahoma" w:hAnsi="Tahoma" w:cs="Tahoma"/>
          <w:spacing w:val="20"/>
        </w:rPr>
        <w:t xml:space="preserve">a </w:t>
      </w:r>
      <w:r w:rsidR="001A710C" w:rsidRPr="001F6335">
        <w:rPr>
          <w:rFonts w:ascii="Tahoma" w:hAnsi="Tahoma" w:cs="Tahoma"/>
          <w:spacing w:val="20"/>
        </w:rPr>
        <w:t>Pregoeir</w:t>
      </w:r>
      <w:r w:rsidR="008B5A6D">
        <w:rPr>
          <w:rFonts w:ascii="Tahoma" w:hAnsi="Tahoma" w:cs="Tahoma"/>
          <w:spacing w:val="20"/>
        </w:rPr>
        <w:t>a</w:t>
      </w:r>
      <w:r w:rsidR="001A710C" w:rsidRPr="001F6335">
        <w:rPr>
          <w:rFonts w:ascii="Tahoma" w:hAnsi="Tahoma" w:cs="Tahoma"/>
          <w:spacing w:val="20"/>
        </w:rPr>
        <w:t xml:space="preserve"> na análise da habilitação, quando necessário.</w:t>
      </w:r>
    </w:p>
    <w:p w14:paraId="05F8EF4D" w14:textId="77777777" w:rsidR="00FD0408" w:rsidRDefault="00FD040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3A0116BE" w14:textId="77777777" w:rsidR="00682975" w:rsidRDefault="0068297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56D25296" w14:textId="77777777" w:rsidR="00AA6601" w:rsidRPr="005E2E5B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13. DO JULGAMENTO</w:t>
      </w:r>
    </w:p>
    <w:p w14:paraId="5DB71CFB" w14:textId="77777777" w:rsidR="00AA6601" w:rsidRPr="005E2E5B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54DFB6E1" w14:textId="77777777" w:rsidR="00AA6601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13.1. A partir do horário e do dia previstos no sistema “licitações-</w:t>
      </w:r>
      <w:r w:rsidR="00EA5C07" w:rsidRPr="005E2E5B">
        <w:rPr>
          <w:rFonts w:ascii="Tahoma" w:hAnsi="Tahoma" w:cs="Times New Roman"/>
          <w:spacing w:val="20"/>
        </w:rPr>
        <w:t xml:space="preserve">e”, o pregoeiro fará a abertura </w:t>
      </w:r>
      <w:r w:rsidRPr="005E2E5B">
        <w:rPr>
          <w:rFonts w:ascii="Tahoma" w:hAnsi="Tahoma" w:cs="Times New Roman"/>
          <w:spacing w:val="20"/>
        </w:rPr>
        <w:t>das propostas de preços recebidas, passando o Pregoeiro a avaliar a aceitabilidade das mesmas.</w:t>
      </w:r>
    </w:p>
    <w:p w14:paraId="2577AC95" w14:textId="77777777" w:rsidR="00FD0408" w:rsidRDefault="00FD040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7B24979B" w14:textId="77777777" w:rsidR="00FD0408" w:rsidRPr="001F6335" w:rsidRDefault="00FD0408" w:rsidP="00FD0408">
      <w:pPr>
        <w:spacing w:after="0" w:line="240" w:lineRule="auto"/>
        <w:jc w:val="both"/>
        <w:rPr>
          <w:rFonts w:ascii="Tahoma" w:hAnsi="Tahoma"/>
          <w:spacing w:val="20"/>
          <w:szCs w:val="21"/>
        </w:rPr>
      </w:pPr>
      <w:r w:rsidRPr="001F6335">
        <w:rPr>
          <w:rFonts w:ascii="Tahoma" w:hAnsi="Tahoma" w:cs="Tahoma"/>
          <w:spacing w:val="20"/>
        </w:rPr>
        <w:t xml:space="preserve">13.1.1. Esta licitação será julgada sob o critério de 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MENOR PREÇO </w:t>
      </w:r>
      <w:r>
        <w:rPr>
          <w:rFonts w:ascii="Tahoma" w:hAnsi="Tahoma" w:cs="Tahoma"/>
          <w:b/>
          <w:bCs/>
          <w:color w:val="000000"/>
          <w:spacing w:val="20"/>
        </w:rPr>
        <w:t>TOTAL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 </w:t>
      </w:r>
      <w:r>
        <w:rPr>
          <w:rFonts w:ascii="Tahoma" w:hAnsi="Tahoma" w:cs="Tahoma"/>
          <w:b/>
          <w:bCs/>
          <w:color w:val="000000"/>
          <w:spacing w:val="20"/>
        </w:rPr>
        <w:t>DO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 LOTE, de acordo com o </w:t>
      </w:r>
      <w:r>
        <w:rPr>
          <w:rFonts w:ascii="Tahoma" w:hAnsi="Tahoma" w:cs="Tahoma"/>
          <w:b/>
          <w:bCs/>
          <w:color w:val="000000"/>
          <w:spacing w:val="20"/>
        </w:rPr>
        <w:t>Termo de Referência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 – </w:t>
      </w:r>
      <w:r>
        <w:rPr>
          <w:rFonts w:ascii="Tahoma" w:hAnsi="Tahoma" w:cs="Tahoma"/>
          <w:b/>
          <w:bCs/>
          <w:color w:val="000000"/>
          <w:spacing w:val="20"/>
        </w:rPr>
        <w:t>ANEXO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 I </w:t>
      </w:r>
      <w:r>
        <w:rPr>
          <w:rFonts w:ascii="Tahoma" w:hAnsi="Tahoma" w:cs="Tahoma"/>
          <w:b/>
          <w:bCs/>
          <w:color w:val="000000"/>
          <w:spacing w:val="20"/>
        </w:rPr>
        <w:t>do</w:t>
      </w:r>
      <w:r w:rsidRPr="001F6335">
        <w:rPr>
          <w:rFonts w:ascii="Tahoma" w:hAnsi="Tahoma" w:cs="Tahoma"/>
          <w:b/>
          <w:bCs/>
          <w:color w:val="000000"/>
          <w:spacing w:val="20"/>
        </w:rPr>
        <w:t xml:space="preserve"> edital</w:t>
      </w:r>
      <w:r w:rsidRPr="001F6335">
        <w:rPr>
          <w:rFonts w:ascii="Tahoma" w:hAnsi="Tahoma"/>
          <w:spacing w:val="20"/>
          <w:szCs w:val="21"/>
        </w:rPr>
        <w:t xml:space="preserve">. </w:t>
      </w:r>
    </w:p>
    <w:p w14:paraId="45D92073" w14:textId="77777777" w:rsidR="00AA6601" w:rsidRPr="005E2E5B" w:rsidRDefault="00AA660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5BEC175" w14:textId="77777777" w:rsidR="00AA6601" w:rsidRPr="005E2E5B" w:rsidRDefault="000F363D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13.2</w:t>
      </w:r>
      <w:r w:rsidR="00AA6601" w:rsidRPr="005E2E5B">
        <w:rPr>
          <w:rFonts w:ascii="Tahoma" w:hAnsi="Tahoma" w:cs="Times New Roman"/>
          <w:spacing w:val="20"/>
        </w:rPr>
        <w:t>. Todas as propostas classificadas serão conside</w:t>
      </w:r>
      <w:r w:rsidR="008E70E8">
        <w:rPr>
          <w:rFonts w:ascii="Tahoma" w:hAnsi="Tahoma" w:cs="Times New Roman"/>
          <w:spacing w:val="20"/>
        </w:rPr>
        <w:t>radas lances na fase de disputa</w:t>
      </w:r>
      <w:r w:rsidR="00AA6601" w:rsidRPr="005E2E5B">
        <w:rPr>
          <w:rFonts w:ascii="Tahoma" w:hAnsi="Tahoma" w:cs="Times New Roman"/>
          <w:spacing w:val="20"/>
        </w:rPr>
        <w:t xml:space="preserve"> e ordenadas por valor, de forma crescente.</w:t>
      </w:r>
    </w:p>
    <w:p w14:paraId="72106BA2" w14:textId="05DC9ADD" w:rsidR="001E4934" w:rsidRDefault="001E4934" w:rsidP="005E2E5B">
      <w:pPr>
        <w:pStyle w:val="PargrafodaLista"/>
        <w:spacing w:after="0" w:line="240" w:lineRule="auto"/>
        <w:ind w:left="708"/>
        <w:jc w:val="both"/>
        <w:rPr>
          <w:rFonts w:ascii="Tahoma" w:hAnsi="Tahoma" w:cs="Times New Roman"/>
          <w:spacing w:val="20"/>
        </w:rPr>
      </w:pPr>
    </w:p>
    <w:p w14:paraId="7AFE26A6" w14:textId="77777777" w:rsidR="00BB2292" w:rsidRPr="005E2E5B" w:rsidRDefault="00DE0BB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</w:t>
      </w:r>
      <w:r w:rsidR="00744176" w:rsidRPr="005E2E5B">
        <w:rPr>
          <w:rFonts w:ascii="Tahoma" w:hAnsi="Tahoma" w:cs="Times New Roman"/>
          <w:spacing w:val="20"/>
        </w:rPr>
        <w:t>3</w:t>
      </w:r>
      <w:r w:rsidRPr="005E2E5B">
        <w:rPr>
          <w:rFonts w:ascii="Tahoma" w:hAnsi="Tahoma" w:cs="Times New Roman"/>
          <w:spacing w:val="20"/>
        </w:rPr>
        <w:t xml:space="preserve">. Havendo inoperância do sistema licitações-e por motivos alheios a vontade da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o pregoeiro enviará mensagem às licitantes por meio do aplicativo do sistema. As licitantes deverão visualizar as mensagens clicando em “consultar mensagens”.</w:t>
      </w:r>
    </w:p>
    <w:p w14:paraId="031DB7CD" w14:textId="77777777" w:rsidR="00DE0BB6" w:rsidRPr="005E2E5B" w:rsidRDefault="00DE0BB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620F2F0" w14:textId="77777777" w:rsidR="00DE0BB6" w:rsidRPr="005E2E5B" w:rsidRDefault="00DE0BB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</w:t>
      </w:r>
      <w:r w:rsidR="00744176" w:rsidRPr="005E2E5B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>. A licitante, ao acessar a sala de disputa, terá a visão do melhor lance ofertado na disputa, de seu lance e da relação do</w:t>
      </w:r>
      <w:r w:rsidR="005D2F21" w:rsidRPr="005E2E5B">
        <w:rPr>
          <w:rFonts w:ascii="Tahoma" w:hAnsi="Tahoma" w:cs="Times New Roman"/>
          <w:spacing w:val="20"/>
        </w:rPr>
        <w:t xml:space="preserve">s lances. O Sistema apresentará </w:t>
      </w:r>
      <w:r w:rsidRPr="005E2E5B">
        <w:rPr>
          <w:rFonts w:ascii="Tahoma" w:hAnsi="Tahoma" w:cs="Times New Roman"/>
          <w:spacing w:val="20"/>
        </w:rPr>
        <w:t>apenas o melhor lance (Lance Ofertado) de cada fornecedor. Para a licitante visualizar essas informações deverá clicar no botão “Detalhes Disputa” que estará disponível no canto superior direito da tela, quando o lote estiver em disputa.</w:t>
      </w:r>
    </w:p>
    <w:p w14:paraId="0495E23F" w14:textId="77777777" w:rsidR="00AE29EA" w:rsidRDefault="00AE29E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6D33E03" w14:textId="77777777" w:rsidR="00EB7105" w:rsidRDefault="00EB710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0FEBFC0" w14:textId="77777777" w:rsidR="00EB7105" w:rsidRDefault="00EB710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80EE73E" w14:textId="77777777" w:rsidR="00EB7105" w:rsidRDefault="00EB710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75CB1656" w14:textId="77777777" w:rsidR="00EB7105" w:rsidRDefault="00EB710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A7A8E2E" w14:textId="77777777" w:rsidR="00DE0BB6" w:rsidRPr="005E2E5B" w:rsidRDefault="00DE0BB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</w:t>
      </w:r>
      <w:r w:rsidR="00744176" w:rsidRPr="005E2E5B">
        <w:rPr>
          <w:rFonts w:ascii="Tahoma" w:hAnsi="Tahoma" w:cs="Times New Roman"/>
          <w:spacing w:val="20"/>
        </w:rPr>
        <w:t>5</w:t>
      </w:r>
      <w:r w:rsidRPr="005E2E5B">
        <w:rPr>
          <w:rFonts w:ascii="Tahoma" w:hAnsi="Tahoma" w:cs="Times New Roman"/>
          <w:spacing w:val="20"/>
        </w:rPr>
        <w:t>. Iniciada a etapa competitiva, as licitantes ou seus representantes deverão estar conectados ao sistema para participar da sessão de lances. A cada lance ofertado, os participantes serão informados, em tempo</w:t>
      </w:r>
      <w:r w:rsidR="002C1318" w:rsidRPr="005E2E5B">
        <w:rPr>
          <w:rFonts w:ascii="Tahoma" w:hAnsi="Tahoma" w:cs="Times New Roman"/>
          <w:spacing w:val="20"/>
        </w:rPr>
        <w:t xml:space="preserve"> real, de seu recebimento, respectivo horário de registro e valor. O sistema não identificará o autor do lance aos demais participantes.</w:t>
      </w:r>
    </w:p>
    <w:p w14:paraId="1AAD2F17" w14:textId="77777777" w:rsidR="002C1318" w:rsidRPr="005E2E5B" w:rsidRDefault="002C131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00F43790" w14:textId="77777777" w:rsidR="002C1318" w:rsidRDefault="002C131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</w:t>
      </w:r>
      <w:r w:rsidR="00744176" w:rsidRPr="005E2E5B">
        <w:rPr>
          <w:rFonts w:ascii="Tahoma" w:hAnsi="Tahoma" w:cs="Times New Roman"/>
          <w:spacing w:val="20"/>
        </w:rPr>
        <w:t>6</w:t>
      </w:r>
      <w:r w:rsidRPr="005E2E5B">
        <w:rPr>
          <w:rFonts w:ascii="Tahoma" w:hAnsi="Tahoma" w:cs="Times New Roman"/>
          <w:spacing w:val="20"/>
        </w:rPr>
        <w:t>. A licitante poderá oferecer lance com valor superior ao menor lance registrado, desde que seja inferior ao seu último lance ofertado e diferente de qualquer lance válido para o lote.</w:t>
      </w:r>
    </w:p>
    <w:p w14:paraId="087D7E7E" w14:textId="77777777" w:rsidR="00EB4771" w:rsidRDefault="00EB477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4043740" w14:textId="77777777" w:rsidR="002C1318" w:rsidRPr="005E2E5B" w:rsidRDefault="0074417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13.7</w:t>
      </w:r>
      <w:r w:rsidR="002C1318" w:rsidRPr="005E2E5B">
        <w:rPr>
          <w:rFonts w:ascii="Tahoma" w:hAnsi="Tahoma" w:cs="Times New Roman"/>
          <w:spacing w:val="20"/>
        </w:rPr>
        <w:t>. Não serão aceitos dois ou mais lances de mesmo valor, prevalecendo aquele que for recebido e registrado em primeiro lugar.</w:t>
      </w:r>
    </w:p>
    <w:p w14:paraId="20C864F9" w14:textId="77777777" w:rsidR="00F92910" w:rsidRPr="005E2E5B" w:rsidRDefault="00F9291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42D677D1" w14:textId="77777777" w:rsidR="00F92910" w:rsidRPr="005E2E5B" w:rsidRDefault="00F92910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13.7.1. O valor mínimo entre lances é de R$100,00 (cem reais) e o valor mínimo entre o melhor lance é de R$100,00 (cem reais).</w:t>
      </w:r>
    </w:p>
    <w:p w14:paraId="38BF5678" w14:textId="77777777" w:rsidR="002C1318" w:rsidRPr="005E2E5B" w:rsidRDefault="002C131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A7880E7" w14:textId="452F436E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 A etapa de lances da sessão pública durará 10 (dez) minutos e, após esse período, será prorrogada automaticamente pelo sistema quando houver lance ofertado nos últimos 2 (dois) minutos do período de duração da sessão pública.</w:t>
      </w:r>
    </w:p>
    <w:p w14:paraId="1BF5CC9A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3FB6E9A4" w14:textId="030CA5C3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.8.1. A prorrogação automática da etapa de envio de lances será de 2 (dois) minutos e ocorrerá sucessivamente sempre que houver lances enviados nesse período de prorrogação, inclusive quando se tratar de lances intermediários.</w:t>
      </w:r>
    </w:p>
    <w:p w14:paraId="672E0D2C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6CBC2D98" w14:textId="61B38DB1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.8.2. Na hipótese de não haver novos lances na forma estabelecida nos subitens 1</w:t>
      </w:r>
      <w:r w:rsidR="00EB4771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 e 1</w:t>
      </w:r>
      <w:r w:rsidR="00EB4771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.8.1, a sessão pública será encerrada automaticamente, e o sistema ordenará e divulgará os lances por valor, de forma crescente.</w:t>
      </w:r>
    </w:p>
    <w:p w14:paraId="0A2E0D8B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23CA4193" w14:textId="348FBBCF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.8.3. Definida a melhor proposta, se a diferença em relação à proposta classificada em segundo lugar for de pelo menos 5% (cinco por cento), o pregoeiro ou a comissão de licitação, quando o substituir, auxiliado pela equipe de apoio, poderá admitir o reinício da disputa aberta, nos termos estabelecidos no edital de licitação, para a definição das demais colocações.</w:t>
      </w:r>
    </w:p>
    <w:p w14:paraId="1F258D9B" w14:textId="77777777" w:rsidR="00CA79EB" w:rsidRDefault="00CA79E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0A93B482" w14:textId="4DE5AFDF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.8.4. Após o reinício previsto no item 1</w:t>
      </w:r>
      <w:r w:rsidR="00EB4771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.8.3. os licitantes serão convocados para apresentar lances intermediários.</w:t>
      </w:r>
    </w:p>
    <w:p w14:paraId="5F808A15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613E43EF" w14:textId="27106730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.8.5. Encerrada a etapa de que trata o item 1</w:t>
      </w:r>
      <w:r w:rsidR="00EB4771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.8.4. o sistema ordenará e divulgará os lances por valor, de forma crescente.</w:t>
      </w:r>
    </w:p>
    <w:p w14:paraId="2CC10EC7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1787E768" w14:textId="21AD1B5E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</w:t>
      </w:r>
      <w:r w:rsidR="00EB7105">
        <w:rPr>
          <w:rFonts w:ascii="Tahoma" w:hAnsi="Tahoma" w:cs="Tahoma"/>
          <w:spacing w:val="20"/>
        </w:rPr>
        <w:t>9</w:t>
      </w:r>
      <w:r w:rsidRPr="00B565AB">
        <w:rPr>
          <w:rFonts w:ascii="Tahoma" w:hAnsi="Tahoma" w:cs="Tahoma"/>
          <w:spacing w:val="20"/>
        </w:rPr>
        <w:t>. Encerrada a etapa de disputa de lances e de desempate, será aberta automaticamente fase para considerações finais pela Pregoeira, que poderá encerrar a disputa após as suas considerações.</w:t>
      </w:r>
    </w:p>
    <w:p w14:paraId="52B71404" w14:textId="77777777" w:rsid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3357008D" w14:textId="77777777" w:rsidR="00EB7105" w:rsidRDefault="00EB7105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2BBCF9DD" w14:textId="77777777" w:rsidR="00EB7105" w:rsidRDefault="00EB7105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0BCA688F" w14:textId="77777777" w:rsidR="00EB7105" w:rsidRPr="00B565AB" w:rsidRDefault="00EB7105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73FFFBE4" w14:textId="6D6AC00F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</w:t>
      </w:r>
      <w:r w:rsidR="00EB7105">
        <w:rPr>
          <w:rFonts w:ascii="Tahoma" w:hAnsi="Tahoma" w:cs="Tahoma"/>
          <w:spacing w:val="20"/>
        </w:rPr>
        <w:t>10</w:t>
      </w:r>
      <w:r w:rsidRPr="00B565AB">
        <w:rPr>
          <w:rFonts w:ascii="Tahoma" w:hAnsi="Tahoma" w:cs="Tahoma"/>
          <w:spacing w:val="20"/>
        </w:rPr>
        <w:t>. As licitantes, a qualquer momento, depois de finalizado o lote, poderão registrar seus questionamentos para a Pregoeira via Sistema, acessando a sequência “Relatório da disputa” para cada lote. “Chat Mensagens” e “Enviar Mensagem”. Todas as mensagens constarão no histórico do Relatório de Disputa.</w:t>
      </w:r>
    </w:p>
    <w:p w14:paraId="3E6F56F5" w14:textId="77777777" w:rsid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5067DC08" w14:textId="308A3983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1</w:t>
      </w:r>
      <w:r w:rsidRPr="00B565AB">
        <w:rPr>
          <w:rFonts w:ascii="Tahoma" w:hAnsi="Tahoma" w:cs="Tahoma"/>
          <w:spacing w:val="20"/>
        </w:rPr>
        <w:t>. A Pregoeira negociará com a licitante que apresentou o lance de menor preço por meio do Sistema, enquanto o lote estiver arrematado acessando a sequência “Relatório da disputa” para cada lote disputado e “contraproposta” (negociação), nos termos do art. 60, inciso XII do RILC.</w:t>
      </w:r>
    </w:p>
    <w:p w14:paraId="3B70EF61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769C3939" w14:textId="7319138F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2</w:t>
      </w:r>
      <w:r w:rsidRPr="00B565AB">
        <w:rPr>
          <w:rFonts w:ascii="Tahoma" w:hAnsi="Tahoma" w:cs="Tahoma"/>
          <w:spacing w:val="20"/>
        </w:rPr>
        <w:t>. O sistema informará a proposta de menor preço e seu autor, imediatamente após o encerramento da etapa de lances ou, quando for o caso, após desempate ou negociação, bem como decisão pela Pregoeira acerca da aceitação do lance de menor valor.</w:t>
      </w:r>
    </w:p>
    <w:p w14:paraId="624C2981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1EE125FD" w14:textId="20607932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="000322AF">
        <w:rPr>
          <w:rFonts w:ascii="Tahoma" w:hAnsi="Tahoma" w:cs="Tahoma"/>
          <w:spacing w:val="20"/>
        </w:rPr>
        <w:t>.12</w:t>
      </w:r>
      <w:r w:rsidRPr="00B565AB">
        <w:rPr>
          <w:rFonts w:ascii="Tahoma" w:hAnsi="Tahoma" w:cs="Tahoma"/>
          <w:spacing w:val="20"/>
        </w:rPr>
        <w:t>.1. As propostas que permanecerem com o valor acima do preço máximo admitido mesmo após a disputa serão desclassificadas.</w:t>
      </w:r>
    </w:p>
    <w:p w14:paraId="3E7B1282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1281D687" w14:textId="621396DA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 Encerrada a etapa de negociação, a Pregoeira examinará a proposta classificada em primeiro lugar quanto à adequação ao objeto e à compatibilidade do preço em relação ao preço máximo estipulado para a contratação.</w:t>
      </w:r>
    </w:p>
    <w:p w14:paraId="1A0FAF98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66D016AF" w14:textId="222E6B7F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EB7105">
        <w:rPr>
          <w:rFonts w:ascii="Tahoma" w:hAnsi="Tahoma" w:cs="Tahoma"/>
          <w:spacing w:val="20"/>
        </w:rPr>
        <w:t>13.1</w:t>
      </w:r>
      <w:r w:rsidR="000322AF">
        <w:rPr>
          <w:rFonts w:ascii="Tahoma" w:hAnsi="Tahoma" w:cs="Tahoma"/>
          <w:spacing w:val="20"/>
        </w:rPr>
        <w:t>4</w:t>
      </w:r>
      <w:r w:rsidRPr="00EB7105">
        <w:rPr>
          <w:rFonts w:ascii="Tahoma" w:hAnsi="Tahoma" w:cs="Tahoma"/>
          <w:spacing w:val="20"/>
        </w:rPr>
        <w:t>. Analisada a compatibilidade do preço e do objeto, a Pregoeira iniciará a fase de análise da documentação, conforme disposto no item 15 deste edital.</w:t>
      </w:r>
    </w:p>
    <w:p w14:paraId="580327D1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0C1B5A84" w14:textId="20423825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 w:rsidR="00CA79EB"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4</w:t>
      </w:r>
      <w:r w:rsidRPr="00B565AB">
        <w:rPr>
          <w:rFonts w:ascii="Tahoma" w:hAnsi="Tahoma" w:cs="Tahoma"/>
          <w:spacing w:val="20"/>
        </w:rPr>
        <w:t xml:space="preserve">.1. Os documentos que compõem a proposta e a habilitação do licitante melhor classificado somente serão disponibilizados para avaliação da Pregoeira e para acesso público após o encerramento da etapa de lances. </w:t>
      </w:r>
    </w:p>
    <w:p w14:paraId="3C43C649" w14:textId="4C98E072" w:rsidR="00CA79E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 xml:space="preserve"> </w:t>
      </w:r>
    </w:p>
    <w:p w14:paraId="20570F4D" w14:textId="254667F3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5</w:t>
      </w:r>
      <w:r w:rsidRPr="00B565AB">
        <w:rPr>
          <w:rFonts w:ascii="Tahoma" w:hAnsi="Tahoma" w:cs="Tahoma"/>
          <w:spacing w:val="20"/>
        </w:rPr>
        <w:t xml:space="preserve">. Os documentos complementares à proposta e à habilitação, quando necessários à confirmação daqueles exigidos no edital, serão encaminhados pelo licitante melhor classificado no prazo de 24 (vinte e quatro) horas, contadas da convocação da Pregoeira no sistema. </w:t>
      </w:r>
    </w:p>
    <w:p w14:paraId="46F2B791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68791129" w14:textId="61E294C5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5</w:t>
      </w:r>
      <w:r w:rsidRPr="00B565AB">
        <w:rPr>
          <w:rFonts w:ascii="Tahoma" w:hAnsi="Tahoma" w:cs="Tahoma"/>
          <w:spacing w:val="20"/>
        </w:rPr>
        <w:t>.1. Está incluída na documentação complementar a planilha que compõe a proposta de preços, que deverá ser encaminhada via sistema no prazo fixado neste subitem, com os respectivos valores readequados ao lance vencedor.</w:t>
      </w:r>
    </w:p>
    <w:p w14:paraId="079449C9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5EDF491C" w14:textId="535A6C38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6</w:t>
      </w:r>
      <w:r w:rsidRPr="00B565AB">
        <w:rPr>
          <w:rFonts w:ascii="Tahoma" w:hAnsi="Tahoma" w:cs="Tahoma"/>
          <w:spacing w:val="20"/>
        </w:rPr>
        <w:t>. A Pregoeira poderá, no julgamento da habilitação e das propostas, sanear erros ou falhas que não alterem a substância das propostas, dos documentos e sua validade jurídica, mediante decisão fundamentada, registrada em ata e acessível aos licitantes, e lhes atribuirá validade e eficácia para fins de habilitação e classificação, observado o disposto na Lei nº 9.784, de 29 de janeiro de 1999.</w:t>
      </w:r>
    </w:p>
    <w:p w14:paraId="37048DA4" w14:textId="77777777" w:rsidR="00B565AB" w:rsidRPr="00B565A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56F73811" w14:textId="5FD15938" w:rsidR="00CB2794" w:rsidRPr="005E2E5B" w:rsidRDefault="00B565AB" w:rsidP="00B565A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B565AB">
        <w:rPr>
          <w:rFonts w:ascii="Tahoma" w:hAnsi="Tahoma" w:cs="Tahoma"/>
          <w:spacing w:val="20"/>
        </w:rPr>
        <w:t>1</w:t>
      </w:r>
      <w:r>
        <w:rPr>
          <w:rFonts w:ascii="Tahoma" w:hAnsi="Tahoma" w:cs="Tahoma"/>
          <w:spacing w:val="20"/>
        </w:rPr>
        <w:t>3</w:t>
      </w:r>
      <w:r w:rsidRPr="00B565AB">
        <w:rPr>
          <w:rFonts w:ascii="Tahoma" w:hAnsi="Tahoma" w:cs="Tahoma"/>
          <w:spacing w:val="20"/>
        </w:rPr>
        <w:t>.1</w:t>
      </w:r>
      <w:r w:rsidR="000322AF">
        <w:rPr>
          <w:rFonts w:ascii="Tahoma" w:hAnsi="Tahoma" w:cs="Tahoma"/>
          <w:spacing w:val="20"/>
        </w:rPr>
        <w:t>7</w:t>
      </w:r>
      <w:r w:rsidRPr="00B565AB">
        <w:rPr>
          <w:rFonts w:ascii="Tahoma" w:hAnsi="Tahoma" w:cs="Tahoma"/>
          <w:spacing w:val="20"/>
        </w:rPr>
        <w:t>.1. Na hipótese de necessidade de suspensão da sessão pública para a realização de diligências, com vistas ao saneamento de que trata este subitem, a sessão pública somente poderá ser reiniciada mediante aviso prévio no sistema com, no mínimo, vinte e quatro horas de antecedência, e a ocorrência será registrada em ata.</w:t>
      </w:r>
    </w:p>
    <w:p w14:paraId="652ECED5" w14:textId="77777777" w:rsidR="00591DEE" w:rsidRDefault="00591DE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541B861B" w14:textId="77777777" w:rsidR="00591DEE" w:rsidRPr="005E2E5B" w:rsidRDefault="00591DE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14.</w:t>
      </w:r>
      <w:r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b/>
          <w:spacing w:val="20"/>
        </w:rPr>
        <w:t xml:space="preserve">DA </w:t>
      </w:r>
      <w:r w:rsidR="009A3B84">
        <w:rPr>
          <w:rFonts w:ascii="Tahoma" w:hAnsi="Tahoma" w:cs="Times New Roman"/>
          <w:b/>
          <w:spacing w:val="20"/>
        </w:rPr>
        <w:t xml:space="preserve">PROPOSTA E DA DOCUMENTAÇÃO DE </w:t>
      </w:r>
      <w:r w:rsidRPr="005E2E5B">
        <w:rPr>
          <w:rFonts w:ascii="Tahoma" w:hAnsi="Tahoma" w:cs="Times New Roman"/>
          <w:b/>
          <w:spacing w:val="20"/>
        </w:rPr>
        <w:t>HABILITAÇÃO</w:t>
      </w:r>
    </w:p>
    <w:p w14:paraId="3EF49FB6" w14:textId="77777777" w:rsidR="00591DEE" w:rsidRPr="005E2E5B" w:rsidRDefault="00591DE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499FE428" w14:textId="77777777" w:rsidR="009A3B84" w:rsidRPr="001F6335" w:rsidRDefault="005427E6" w:rsidP="009A3B84">
      <w:pPr>
        <w:pStyle w:val="PargrafodaLista"/>
        <w:spacing w:after="0" w:line="240" w:lineRule="auto"/>
        <w:ind w:left="0"/>
        <w:jc w:val="both"/>
        <w:rPr>
          <w:rFonts w:ascii="Tahoma" w:hAnsi="Tahoma"/>
          <w:spacing w:val="20"/>
          <w:szCs w:val="27"/>
          <w:shd w:val="clear" w:color="auto" w:fill="FFFFFF"/>
        </w:rPr>
      </w:pPr>
      <w:r>
        <w:rPr>
          <w:rFonts w:ascii="Tahoma" w:hAnsi="Tahoma"/>
          <w:spacing w:val="20"/>
          <w:szCs w:val="27"/>
          <w:shd w:val="clear" w:color="auto" w:fill="FFFFFF"/>
        </w:rPr>
        <w:t xml:space="preserve">14.1. </w:t>
      </w:r>
      <w:r w:rsidR="009A3B84" w:rsidRPr="001F6335">
        <w:rPr>
          <w:rFonts w:ascii="Tahoma" w:hAnsi="Tahoma"/>
          <w:spacing w:val="20"/>
          <w:szCs w:val="27"/>
          <w:shd w:val="clear" w:color="auto" w:fill="FFFFFF"/>
        </w:rPr>
        <w:t>Após a divulgação do edital no sítio eletrônico, os licitantes encaminharão, exclusivamente por meio do sistema, concomitantemente com os documentos de habilitação exigidos no edital, proposta com a descrição do objeto ofertado e o preço, até a data e o horário estabelecidos para abertura da sessão pública.</w:t>
      </w:r>
    </w:p>
    <w:p w14:paraId="1600A09C" w14:textId="77777777" w:rsidR="009A3B84" w:rsidRPr="001F6335" w:rsidRDefault="009A3B84" w:rsidP="009A3B84">
      <w:pPr>
        <w:pStyle w:val="PargrafodaLista"/>
        <w:spacing w:after="0" w:line="240" w:lineRule="auto"/>
        <w:ind w:left="0"/>
        <w:jc w:val="both"/>
        <w:rPr>
          <w:rFonts w:ascii="Tahoma" w:hAnsi="Tahoma"/>
          <w:spacing w:val="20"/>
          <w:szCs w:val="27"/>
          <w:shd w:val="clear" w:color="auto" w:fill="FFFFFF"/>
        </w:rPr>
      </w:pPr>
    </w:p>
    <w:p w14:paraId="311E3E7D" w14:textId="77777777" w:rsidR="009A3B84" w:rsidRPr="001F6335" w:rsidRDefault="005427E6" w:rsidP="009A3B84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14.1.1. </w:t>
      </w:r>
      <w:r w:rsidR="009A3B84" w:rsidRPr="001F6335">
        <w:rPr>
          <w:rFonts w:ascii="Tahoma" w:hAnsi="Tahoma" w:cs="Tahoma"/>
          <w:spacing w:val="20"/>
        </w:rPr>
        <w:t xml:space="preserve">A </w:t>
      </w:r>
      <w:r w:rsidR="009A3B84" w:rsidRPr="001F6335">
        <w:rPr>
          <w:rFonts w:ascii="Tahoma" w:hAnsi="Tahoma" w:cs="Tahoma"/>
          <w:b/>
          <w:spacing w:val="20"/>
        </w:rPr>
        <w:t>PROPOSTA COMERCIAL</w:t>
      </w:r>
      <w:r w:rsidR="009A3B84" w:rsidRPr="001F6335">
        <w:rPr>
          <w:rFonts w:ascii="Tahoma" w:hAnsi="Tahoma" w:cs="Tahoma"/>
          <w:spacing w:val="20"/>
        </w:rPr>
        <w:t xml:space="preserve"> deverá ser apresentada nos termos do modelo proposto no </w:t>
      </w:r>
      <w:r w:rsidR="009A3B84" w:rsidRPr="001F6335">
        <w:rPr>
          <w:rFonts w:ascii="Tahoma" w:hAnsi="Tahoma" w:cs="Tahoma"/>
          <w:b/>
          <w:spacing w:val="20"/>
        </w:rPr>
        <w:t>Anexo I</w:t>
      </w:r>
      <w:r w:rsidR="00707958">
        <w:rPr>
          <w:rFonts w:ascii="Tahoma" w:hAnsi="Tahoma" w:cs="Tahoma"/>
          <w:b/>
          <w:spacing w:val="20"/>
        </w:rPr>
        <w:t>V</w:t>
      </w:r>
      <w:r w:rsidR="009A3B84" w:rsidRPr="001F6335">
        <w:rPr>
          <w:rFonts w:ascii="Tahoma" w:hAnsi="Tahoma" w:cs="Tahoma"/>
          <w:spacing w:val="20"/>
        </w:rPr>
        <w:t xml:space="preserve">. </w:t>
      </w:r>
    </w:p>
    <w:p w14:paraId="705015A0" w14:textId="77777777" w:rsidR="009A3B84" w:rsidRPr="001F6335" w:rsidRDefault="009A3B84" w:rsidP="009A3B84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b/>
          <w:spacing w:val="20"/>
        </w:rPr>
      </w:pPr>
    </w:p>
    <w:p w14:paraId="4B5AA19F" w14:textId="77777777" w:rsidR="009A3B84" w:rsidRDefault="005427E6" w:rsidP="009A3B84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14.1.2. </w:t>
      </w:r>
      <w:r w:rsidR="009A3B84" w:rsidRPr="001F6335">
        <w:rPr>
          <w:rFonts w:ascii="Tahoma" w:hAnsi="Tahoma" w:cs="Tahoma"/>
          <w:spacing w:val="20"/>
        </w:rPr>
        <w:t xml:space="preserve">Os documentos de </w:t>
      </w:r>
      <w:r w:rsidR="009A3B84" w:rsidRPr="001F6335">
        <w:rPr>
          <w:rFonts w:ascii="Tahoma" w:hAnsi="Tahoma" w:cs="Tahoma"/>
          <w:b/>
          <w:spacing w:val="20"/>
        </w:rPr>
        <w:t xml:space="preserve">HABILITAÇÃO </w:t>
      </w:r>
      <w:r w:rsidR="009A3B84" w:rsidRPr="001F6335">
        <w:rPr>
          <w:rFonts w:ascii="Tahoma" w:hAnsi="Tahoma" w:cs="Tahoma"/>
          <w:spacing w:val="20"/>
        </w:rPr>
        <w:t>deverão ser apresentados na forma prevista neste item e seus subitens.</w:t>
      </w:r>
    </w:p>
    <w:p w14:paraId="1C39ACE6" w14:textId="77777777" w:rsidR="0035586A" w:rsidRPr="001F6335" w:rsidRDefault="0035586A" w:rsidP="009A3B84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6EF72C65" w14:textId="6C62E20D" w:rsidR="004271B5" w:rsidRDefault="005427E6" w:rsidP="009A3B84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14.1.3. </w:t>
      </w:r>
      <w:r w:rsidR="007B2669">
        <w:rPr>
          <w:rFonts w:ascii="Tahoma" w:hAnsi="Tahoma" w:cs="Tahoma"/>
          <w:spacing w:val="20"/>
        </w:rPr>
        <w:t xml:space="preserve">Por se tratar </w:t>
      </w:r>
      <w:r w:rsidR="009A3B84" w:rsidRPr="001F6335">
        <w:rPr>
          <w:rFonts w:ascii="Tahoma" w:hAnsi="Tahoma" w:cs="Tahoma"/>
          <w:spacing w:val="20"/>
        </w:rPr>
        <w:t>de Microempresa - ME, Empresa de Pequeno Porte - EPP e Microempreendedor Individual - MEI, nos termos da Lei Complementar nº 618/2012, a comprovação da regularidade fiscal somente será exigida para fins de assinatura do Contrato, e não para habilitação, devendo, contudo, o licitante, em tal caso, apresentar toda a documentação exigida para efeito de comprovação de regularidade fiscal, mesmo que esta apresente alguma restrição.</w:t>
      </w:r>
    </w:p>
    <w:p w14:paraId="1B6F2484" w14:textId="0F1AB391" w:rsidR="005427E6" w:rsidRDefault="005427E6" w:rsidP="005427E6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11D89F51" w14:textId="77777777" w:rsidR="00707958" w:rsidRDefault="005427E6" w:rsidP="005427E6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14.1.4. </w:t>
      </w:r>
      <w:r w:rsidR="00707958" w:rsidRPr="001F6335">
        <w:rPr>
          <w:rFonts w:ascii="Tahoma" w:hAnsi="Tahoma" w:cs="Tahoma"/>
          <w:spacing w:val="20"/>
        </w:rPr>
        <w:t>Havendo alguma restrição na comprovação da regularidade fiscal, será assegurado o prazo de 5 (cinco) dias úteis, cujo o termo inicial corresponderá ao momento em que o proponente for declarado o vencedor do certame, prorrogável por igual período a critério da administração pública, para a regularização da documentação, pagamento ou</w:t>
      </w:r>
      <w:r w:rsidR="00707958">
        <w:rPr>
          <w:rFonts w:ascii="Tahoma" w:hAnsi="Tahoma" w:cs="Tahoma"/>
          <w:spacing w:val="20"/>
        </w:rPr>
        <w:t xml:space="preserve"> </w:t>
      </w:r>
      <w:r w:rsidR="00707958" w:rsidRPr="001F6335">
        <w:rPr>
          <w:rFonts w:ascii="Tahoma" w:hAnsi="Tahoma" w:cs="Tahoma"/>
          <w:spacing w:val="20"/>
        </w:rPr>
        <w:t>parcelamento do débito e emissão de eventuais certidões negativas ou positivas com efeito de certidão negativa.</w:t>
      </w:r>
    </w:p>
    <w:p w14:paraId="3E64A537" w14:textId="77777777" w:rsidR="00707958" w:rsidRPr="001F6335" w:rsidRDefault="00707958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36231110" w14:textId="77777777" w:rsidR="00707958" w:rsidRPr="001F6335" w:rsidRDefault="005427E6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14.1.5. </w:t>
      </w:r>
      <w:r w:rsidR="00707958" w:rsidRPr="001F6335">
        <w:rPr>
          <w:rFonts w:ascii="Tahoma" w:hAnsi="Tahoma" w:cs="Tahoma"/>
          <w:spacing w:val="20"/>
        </w:rPr>
        <w:t>O motivo da irregularidade fiscal pendente, quando for o caso, deverá ficar registrado em ata, bem como a indicação do documento necessário para comprovar a regularização.</w:t>
      </w:r>
    </w:p>
    <w:p w14:paraId="7A5263BB" w14:textId="77777777" w:rsidR="00707958" w:rsidRPr="001F6335" w:rsidRDefault="00707958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45C903BB" w14:textId="77777777" w:rsidR="00707958" w:rsidRPr="001F6335" w:rsidRDefault="005427E6" w:rsidP="00707958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  <w:r>
        <w:rPr>
          <w:rFonts w:ascii="Tahoma" w:hAnsi="Tahoma" w:cs="Tahoma"/>
          <w:spacing w:val="20"/>
        </w:rPr>
        <w:t xml:space="preserve">14.1.6. </w:t>
      </w:r>
      <w:r w:rsidR="00707958" w:rsidRPr="001F6335">
        <w:rPr>
          <w:rFonts w:ascii="Tahoma" w:hAnsi="Tahoma" w:cs="Tahoma"/>
          <w:spacing w:val="20"/>
        </w:rPr>
        <w:t>Todas as certidões deverão estar com prazo de validade vigente na data da realização da sessão pública.</w:t>
      </w:r>
    </w:p>
    <w:p w14:paraId="4BA0EE15" w14:textId="77777777" w:rsidR="00707958" w:rsidRPr="001F6335" w:rsidRDefault="00707958" w:rsidP="00707958">
      <w:pPr>
        <w:pStyle w:val="PargrafodaLista"/>
        <w:spacing w:after="0" w:line="240" w:lineRule="auto"/>
        <w:ind w:left="0"/>
        <w:jc w:val="both"/>
        <w:rPr>
          <w:rFonts w:ascii="Tahoma" w:hAnsi="Tahoma" w:cs="Tahoma"/>
          <w:spacing w:val="20"/>
        </w:rPr>
      </w:pPr>
    </w:p>
    <w:p w14:paraId="77DA6A9A" w14:textId="77777777" w:rsidR="00707958" w:rsidRPr="005E2E5B" w:rsidRDefault="005427E6" w:rsidP="00707958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ahoma"/>
          <w:spacing w:val="20"/>
        </w:rPr>
        <w:t xml:space="preserve">14.1.7. </w:t>
      </w:r>
      <w:r w:rsidR="00707958" w:rsidRPr="001F6335">
        <w:rPr>
          <w:rFonts w:ascii="Tahoma" w:hAnsi="Tahoma" w:cs="Tahoma"/>
          <w:spacing w:val="20"/>
        </w:rPr>
        <w:t>O não atendimento ao previsto neste item 14 e seus subitens poderá implicar em instauração de processo administrativo para aplicação das penalidades</w:t>
      </w:r>
      <w:r w:rsidR="0076368E">
        <w:rPr>
          <w:rFonts w:ascii="Tahoma" w:hAnsi="Tahoma" w:cs="Tahoma"/>
          <w:spacing w:val="20"/>
        </w:rPr>
        <w:t xml:space="preserve"> </w:t>
      </w:r>
      <w:r w:rsidR="00707958" w:rsidRPr="001F6335">
        <w:rPr>
          <w:rFonts w:ascii="Tahoma" w:hAnsi="Tahoma" w:cs="Tahoma"/>
          <w:spacing w:val="20"/>
        </w:rPr>
        <w:t>previstas no RILC.</w:t>
      </w:r>
    </w:p>
    <w:p w14:paraId="11388105" w14:textId="77777777" w:rsidR="004271B5" w:rsidRDefault="004271B5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FBA6606" w14:textId="77777777" w:rsidR="006039A2" w:rsidRDefault="006039A2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8870968" w14:textId="77777777" w:rsidR="007B2669" w:rsidRDefault="007B266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5F8097D9" w14:textId="77777777" w:rsidR="007B2669" w:rsidRPr="005E2E5B" w:rsidRDefault="007B266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6CE8B969" w14:textId="77777777" w:rsidR="004271B5" w:rsidRPr="005E2E5B" w:rsidRDefault="005A0AD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14.</w:t>
      </w:r>
      <w:r w:rsidR="005427E6">
        <w:rPr>
          <w:rFonts w:ascii="Tahoma" w:hAnsi="Tahoma" w:cs="Times New Roman"/>
          <w:b/>
          <w:spacing w:val="20"/>
        </w:rPr>
        <w:t>2</w:t>
      </w:r>
      <w:r w:rsidR="004271B5" w:rsidRPr="005E2E5B">
        <w:rPr>
          <w:rFonts w:ascii="Tahoma" w:hAnsi="Tahoma" w:cs="Times New Roman"/>
          <w:b/>
          <w:spacing w:val="20"/>
        </w:rPr>
        <w:t xml:space="preserve">. </w:t>
      </w:r>
      <w:r w:rsidR="007252BD" w:rsidRPr="005E2E5B">
        <w:rPr>
          <w:rFonts w:ascii="Tahoma" w:hAnsi="Tahoma" w:cs="Times New Roman"/>
          <w:b/>
          <w:spacing w:val="20"/>
        </w:rPr>
        <w:t>HABILITAÇÃO JURÍDICA</w:t>
      </w:r>
    </w:p>
    <w:p w14:paraId="371DEB0E" w14:textId="77777777" w:rsidR="003428BD" w:rsidRPr="005E2E5B" w:rsidRDefault="007252BD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spacing w:val="20"/>
        </w:rPr>
        <w:br/>
      </w:r>
      <w:r w:rsidR="005427E6">
        <w:rPr>
          <w:rFonts w:ascii="Tahoma" w:hAnsi="Tahoma" w:cs="Times New Roman"/>
          <w:spacing w:val="20"/>
        </w:rPr>
        <w:t xml:space="preserve">14.2.1. </w:t>
      </w:r>
      <w:r w:rsidRPr="005E2E5B">
        <w:rPr>
          <w:rFonts w:ascii="Tahoma" w:hAnsi="Tahoma" w:cs="Times New Roman"/>
          <w:spacing w:val="20"/>
        </w:rPr>
        <w:t xml:space="preserve">Registro comercial no caso de empresa </w:t>
      </w:r>
      <w:r w:rsidRPr="00BF3ABD">
        <w:rPr>
          <w:rFonts w:ascii="Tahoma" w:hAnsi="Tahoma" w:cs="Times New Roman"/>
          <w:spacing w:val="20"/>
        </w:rPr>
        <w:t>individual</w:t>
      </w:r>
      <w:r w:rsidR="00BF3ABD" w:rsidRPr="00BF3ABD">
        <w:rPr>
          <w:rFonts w:ascii="Tahoma" w:hAnsi="Tahoma" w:cs="Times New Roman"/>
          <w:spacing w:val="20"/>
        </w:rPr>
        <w:t>;</w:t>
      </w:r>
    </w:p>
    <w:p w14:paraId="0AA48F1E" w14:textId="55D59421" w:rsidR="00EB4771" w:rsidRDefault="007B2669" w:rsidP="007B2669">
      <w:pPr>
        <w:pStyle w:val="PargrafodaLista"/>
        <w:tabs>
          <w:tab w:val="left" w:pos="1485"/>
        </w:tabs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ab/>
      </w:r>
    </w:p>
    <w:p w14:paraId="56D4E1CE" w14:textId="77777777" w:rsidR="007252BD" w:rsidRPr="005E2E5B" w:rsidRDefault="005427E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14.2.2. </w:t>
      </w:r>
      <w:r w:rsidR="007252BD" w:rsidRPr="005E2E5B">
        <w:rPr>
          <w:rFonts w:ascii="Tahoma" w:hAnsi="Tahoma" w:cs="Times New Roman"/>
          <w:spacing w:val="20"/>
        </w:rPr>
        <w:t xml:space="preserve">Ato constitutivo, estatuto ou contrato social em vigor, devidamente registrado em se tratando de sociedades comerciais, e no caso de sociedades por ações, acompanhado de documento de eleição de </w:t>
      </w:r>
      <w:r w:rsidR="00BF3ABD">
        <w:rPr>
          <w:rFonts w:ascii="Tahoma" w:hAnsi="Tahoma" w:cs="Times New Roman"/>
          <w:spacing w:val="20"/>
        </w:rPr>
        <w:t>eleição de seus administradores;</w:t>
      </w:r>
    </w:p>
    <w:p w14:paraId="3FE79332" w14:textId="77777777" w:rsidR="00DD430B" w:rsidRDefault="00DD430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206CC91" w14:textId="77777777" w:rsidR="00C504E4" w:rsidRPr="005E2E5B" w:rsidRDefault="005427E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14.2.3. </w:t>
      </w:r>
      <w:r w:rsidR="00F52094" w:rsidRPr="005E2E5B">
        <w:rPr>
          <w:rFonts w:ascii="Tahoma" w:hAnsi="Tahoma" w:cs="Times New Roman"/>
          <w:spacing w:val="20"/>
        </w:rPr>
        <w:t>Inscrição do ato constitutivo no caso de sociedades civis, acompanhada de documentação que ident</w:t>
      </w:r>
      <w:r w:rsidR="00BF3ABD">
        <w:rPr>
          <w:rFonts w:ascii="Tahoma" w:hAnsi="Tahoma" w:cs="Times New Roman"/>
          <w:spacing w:val="20"/>
        </w:rPr>
        <w:t>ifique a Diretoria em exercício;</w:t>
      </w:r>
    </w:p>
    <w:p w14:paraId="49E2A3A0" w14:textId="77777777" w:rsidR="00DD430B" w:rsidRDefault="00DD430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16AC1FDF" w14:textId="77777777" w:rsidR="00F52094" w:rsidRPr="005E2E5B" w:rsidRDefault="005427E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14.2.4. </w:t>
      </w:r>
      <w:r w:rsidR="00F52094" w:rsidRPr="005E2E5B">
        <w:rPr>
          <w:rFonts w:ascii="Tahoma" w:hAnsi="Tahoma" w:cs="Times New Roman"/>
          <w:spacing w:val="20"/>
        </w:rPr>
        <w:t xml:space="preserve">Decreto de autorização, em se tratando de empresa ou sociedade estrangeira em funcionamento no País, e ato de registro ou autorização para funcionamento </w:t>
      </w:r>
      <w:r w:rsidR="00BF3ABD">
        <w:rPr>
          <w:rFonts w:ascii="Tahoma" w:hAnsi="Tahoma" w:cs="Times New Roman"/>
          <w:spacing w:val="20"/>
        </w:rPr>
        <w:t>expedido pelo órgão competente;</w:t>
      </w:r>
    </w:p>
    <w:p w14:paraId="644F7352" w14:textId="77777777" w:rsidR="00DD430B" w:rsidRDefault="00DD430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22E82AA0" w14:textId="77777777" w:rsidR="007B2669" w:rsidRDefault="007B266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77F407F1" w14:textId="1F89F243" w:rsidR="009D3A11" w:rsidRPr="005E2E5B" w:rsidRDefault="009D3A1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14.</w:t>
      </w:r>
      <w:r w:rsidR="005427E6">
        <w:rPr>
          <w:rFonts w:ascii="Tahoma" w:hAnsi="Tahoma" w:cs="Times New Roman"/>
          <w:b/>
          <w:spacing w:val="20"/>
        </w:rPr>
        <w:t>3</w:t>
      </w:r>
      <w:r w:rsidRPr="005E2E5B">
        <w:rPr>
          <w:rFonts w:ascii="Tahoma" w:hAnsi="Tahoma" w:cs="Times New Roman"/>
          <w:b/>
          <w:spacing w:val="20"/>
        </w:rPr>
        <w:t>. HABILITAÇÃO FISCAL</w:t>
      </w:r>
    </w:p>
    <w:p w14:paraId="67E19379" w14:textId="77777777" w:rsidR="009D3A11" w:rsidRPr="005E2E5B" w:rsidRDefault="009D3A1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53E36A96" w14:textId="77777777" w:rsidR="00707958" w:rsidRPr="001F6335" w:rsidRDefault="005427E6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  <w:r>
        <w:rPr>
          <w:rFonts w:ascii="Tahoma" w:hAnsi="Tahoma"/>
          <w:spacing w:val="20"/>
          <w:sz w:val="22"/>
          <w:szCs w:val="22"/>
        </w:rPr>
        <w:t xml:space="preserve">14.3.1. </w:t>
      </w:r>
      <w:r w:rsidR="00707958" w:rsidRPr="001F6335">
        <w:rPr>
          <w:rFonts w:ascii="Tahoma" w:hAnsi="Tahoma"/>
          <w:spacing w:val="20"/>
          <w:sz w:val="22"/>
          <w:szCs w:val="22"/>
        </w:rPr>
        <w:t>Prova de inscrição no Cadastro Nac</w:t>
      </w:r>
      <w:r w:rsidR="00165C4A">
        <w:rPr>
          <w:rFonts w:ascii="Tahoma" w:hAnsi="Tahoma"/>
          <w:spacing w:val="20"/>
          <w:sz w:val="22"/>
          <w:szCs w:val="22"/>
        </w:rPr>
        <w:t>ional de Pessoa Jurídica – CNPJ.</w:t>
      </w:r>
    </w:p>
    <w:p w14:paraId="567CF055" w14:textId="77777777" w:rsidR="005427E6" w:rsidRDefault="005427E6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</w:p>
    <w:p w14:paraId="121CBFAE" w14:textId="77777777" w:rsidR="00707958" w:rsidRPr="001F6335" w:rsidRDefault="005427E6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  <w:r>
        <w:rPr>
          <w:rFonts w:ascii="Tahoma" w:hAnsi="Tahoma"/>
          <w:spacing w:val="20"/>
          <w:sz w:val="22"/>
          <w:szCs w:val="22"/>
        </w:rPr>
        <w:t xml:space="preserve">14.3.2. </w:t>
      </w:r>
      <w:r w:rsidR="00707958" w:rsidRPr="001F6335">
        <w:rPr>
          <w:rFonts w:ascii="Tahoma" w:hAnsi="Tahoma"/>
          <w:spacing w:val="20"/>
          <w:sz w:val="22"/>
          <w:szCs w:val="22"/>
        </w:rPr>
        <w:t>Prova de regularidade para com a Receita Federal (certidão conjunta com a Fazenda Federal, Dívida Ativa da União e Previdência Social), Estadual (onde for sediada a empresa e a do Estado do Espírito Santo, quando a sede não for deste Estado) e Municipal da sede da licitante.</w:t>
      </w:r>
    </w:p>
    <w:p w14:paraId="73F21EAB" w14:textId="77777777" w:rsidR="005427E6" w:rsidRDefault="005427E6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</w:p>
    <w:p w14:paraId="2A8F899F" w14:textId="77777777" w:rsidR="00707958" w:rsidRDefault="005427E6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  <w:r>
        <w:rPr>
          <w:rFonts w:ascii="Tahoma" w:hAnsi="Tahoma"/>
          <w:spacing w:val="20"/>
          <w:sz w:val="22"/>
          <w:szCs w:val="22"/>
        </w:rPr>
        <w:t xml:space="preserve">14.3.3. </w:t>
      </w:r>
      <w:r w:rsidR="00707958" w:rsidRPr="001F6335">
        <w:rPr>
          <w:rFonts w:ascii="Tahoma" w:hAnsi="Tahoma"/>
          <w:spacing w:val="20"/>
          <w:sz w:val="22"/>
          <w:szCs w:val="22"/>
        </w:rPr>
        <w:t>Prova de regularidade com o Fundo de Garan</w:t>
      </w:r>
      <w:r w:rsidR="00165C4A">
        <w:rPr>
          <w:rFonts w:ascii="Tahoma" w:hAnsi="Tahoma"/>
          <w:spacing w:val="20"/>
          <w:sz w:val="22"/>
          <w:szCs w:val="22"/>
        </w:rPr>
        <w:t>tia por Tempo de Serviço – FGTS.</w:t>
      </w:r>
    </w:p>
    <w:p w14:paraId="5F9F6A35" w14:textId="77777777" w:rsidR="00C82AC5" w:rsidRPr="001F6335" w:rsidRDefault="00C82AC5" w:rsidP="005427E6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</w:p>
    <w:p w14:paraId="01BA5E1B" w14:textId="77777777" w:rsidR="00707958" w:rsidRPr="001F6335" w:rsidRDefault="00C82AC5" w:rsidP="00C82AC5">
      <w:pPr>
        <w:pStyle w:val="LetrasMultinvel"/>
        <w:numPr>
          <w:ilvl w:val="0"/>
          <w:numId w:val="0"/>
        </w:numPr>
        <w:tabs>
          <w:tab w:val="left" w:pos="426"/>
        </w:tabs>
        <w:spacing w:after="0"/>
        <w:rPr>
          <w:rFonts w:ascii="Tahoma" w:hAnsi="Tahoma"/>
          <w:spacing w:val="20"/>
          <w:sz w:val="22"/>
          <w:szCs w:val="22"/>
        </w:rPr>
      </w:pPr>
      <w:r>
        <w:rPr>
          <w:rFonts w:ascii="Tahoma" w:hAnsi="Tahoma"/>
          <w:spacing w:val="20"/>
          <w:sz w:val="22"/>
          <w:szCs w:val="22"/>
        </w:rPr>
        <w:t xml:space="preserve">14.3.4. </w:t>
      </w:r>
      <w:r w:rsidR="00707958" w:rsidRPr="001F6335">
        <w:rPr>
          <w:rFonts w:ascii="Tahoma" w:hAnsi="Tahoma"/>
          <w:spacing w:val="20"/>
          <w:sz w:val="22"/>
          <w:szCs w:val="22"/>
        </w:rPr>
        <w:t>Prova de inexistência de débitos inadimplidos perante a Justiça do Trabalho, mediante a apresentação de certidão negativa, nos termos do Título VII-A da Consolidação das Leis do Trabalho, aprovada pelo Decreto-Lei n</w:t>
      </w:r>
      <w:r w:rsidR="00707958" w:rsidRPr="001F6335">
        <w:rPr>
          <w:rFonts w:ascii="Tahoma" w:hAnsi="Tahoma"/>
          <w:spacing w:val="20"/>
          <w:sz w:val="22"/>
          <w:szCs w:val="22"/>
          <w:u w:val="single"/>
          <w:vertAlign w:val="superscript"/>
        </w:rPr>
        <w:t>o</w:t>
      </w:r>
      <w:r w:rsidR="00707958" w:rsidRPr="001F6335">
        <w:rPr>
          <w:rFonts w:ascii="Tahoma" w:hAnsi="Tahoma"/>
          <w:spacing w:val="20"/>
          <w:sz w:val="22"/>
          <w:szCs w:val="22"/>
        </w:rPr>
        <w:t xml:space="preserve"> 5.452, de 1</w:t>
      </w:r>
      <w:r w:rsidR="00707958" w:rsidRPr="001F6335">
        <w:rPr>
          <w:rFonts w:ascii="Tahoma" w:hAnsi="Tahoma"/>
          <w:spacing w:val="20"/>
          <w:sz w:val="22"/>
          <w:szCs w:val="22"/>
          <w:u w:val="single"/>
          <w:vertAlign w:val="superscript"/>
        </w:rPr>
        <w:t>o</w:t>
      </w:r>
      <w:r w:rsidR="00707958" w:rsidRPr="001F6335">
        <w:rPr>
          <w:rFonts w:ascii="Tahoma" w:hAnsi="Tahoma"/>
          <w:spacing w:val="20"/>
          <w:sz w:val="22"/>
          <w:szCs w:val="22"/>
        </w:rPr>
        <w:t xml:space="preserve"> de maio de 1943.</w:t>
      </w:r>
    </w:p>
    <w:p w14:paraId="773FA56D" w14:textId="77777777" w:rsidR="009E20F4" w:rsidRDefault="009E20F4" w:rsidP="00707958">
      <w:pPr>
        <w:pStyle w:val="LetrascomRecuo"/>
        <w:tabs>
          <w:tab w:val="left" w:pos="2715"/>
        </w:tabs>
        <w:spacing w:after="0"/>
        <w:ind w:left="0" w:firstLine="0"/>
        <w:rPr>
          <w:rFonts w:ascii="Tahoma" w:hAnsi="Tahoma"/>
          <w:spacing w:val="20"/>
          <w:sz w:val="22"/>
          <w:szCs w:val="22"/>
        </w:rPr>
      </w:pPr>
    </w:p>
    <w:p w14:paraId="015DB1E8" w14:textId="77777777" w:rsidR="00707958" w:rsidRDefault="00707958" w:rsidP="00707958">
      <w:pPr>
        <w:pStyle w:val="LetrascomRecuo"/>
        <w:tabs>
          <w:tab w:val="right" w:pos="284"/>
        </w:tabs>
        <w:spacing w:after="0"/>
        <w:ind w:left="0" w:firstLine="0"/>
        <w:rPr>
          <w:rFonts w:ascii="Tahoma" w:hAnsi="Tahoma"/>
          <w:spacing w:val="20"/>
          <w:sz w:val="22"/>
          <w:szCs w:val="22"/>
        </w:rPr>
      </w:pPr>
      <w:r w:rsidRPr="001F6335">
        <w:rPr>
          <w:rFonts w:ascii="Tahoma" w:hAnsi="Tahoma"/>
          <w:spacing w:val="20"/>
          <w:sz w:val="22"/>
          <w:szCs w:val="22"/>
        </w:rPr>
        <w:t>§1º. Caso o objeto contratual venha a ser cumprido por filial da licitante, os documentos exigidos neste item também deverão ser apresentados pela filial executora do contrato, sem prejuízo para a exigência de apresentação dos documentos relativos à sua matriz.</w:t>
      </w:r>
    </w:p>
    <w:p w14:paraId="7B2C24B9" w14:textId="77777777" w:rsidR="00E83BF2" w:rsidRDefault="00E83BF2" w:rsidP="00707958">
      <w:pPr>
        <w:pStyle w:val="LetrascomRecuo"/>
        <w:tabs>
          <w:tab w:val="right" w:pos="284"/>
        </w:tabs>
        <w:spacing w:after="0"/>
        <w:ind w:left="0" w:firstLine="0"/>
        <w:rPr>
          <w:rFonts w:ascii="Tahoma" w:hAnsi="Tahoma"/>
          <w:spacing w:val="20"/>
          <w:sz w:val="22"/>
          <w:szCs w:val="22"/>
        </w:rPr>
      </w:pPr>
    </w:p>
    <w:p w14:paraId="70A4C861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§2º. Não é exigido das licitantes comprovação de regularidade fiscal para fins de habilitação, mas somente para formalização da contratação, observadas as seguintes regras:</w:t>
      </w:r>
    </w:p>
    <w:p w14:paraId="7CA81C75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5858B202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I – A licitante deverá apresentar, à época da habilitação, todos os documentos exigidos para efeito de comprovação de regularidade fiscal, mesmo que apresentem alguma restrição;</w:t>
      </w:r>
    </w:p>
    <w:p w14:paraId="5DB1DA28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7CA36492" w14:textId="77777777" w:rsid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0B0B0BCC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II - Havendo alguma restrição na comprovação da regularidade fiscal, é assegurado o prazo de 5 (cinco) dias úteis, prorrogáveis por igual período e a critério da CETURB/ES, contados do momento em que for declarado vencedor do certame, para a regularização da documentação, pagamento ou parcelamento do débito, e emissão de eventuais certidões negativas ou positivas com efeito de certidão negativa;</w:t>
      </w:r>
    </w:p>
    <w:p w14:paraId="6F42B062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III - Em caso de atraso por parte do órgão competente para emissão de certidões comprobatórias de regularidade fiscal, a licitante poderá apresentar à Administração outro documento que comprove a extinção ou suspensão do crédito tributário, respectivamente, nos termos dos artigos 156 e 151 do Código Tributário Nacional, acompanhado de prova do protocolo do pedido de certidão;</w:t>
      </w:r>
    </w:p>
    <w:p w14:paraId="76D3FB57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IV - Na hipótese descrita no inciso anterior, a licitante terá o prazo de 10 (dez) dias, contado da apresentação dos documentos a que se refere o parágrafo anterior, para apresentar a certidão comprobatória de regularidade fiscal;</w:t>
      </w:r>
    </w:p>
    <w:p w14:paraId="6082C84B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V - O prazo a que se refere o inciso anterior poderá, a critério da Administração Pública, ser prorrogado por igual período, uma única vez, se demonstrado pela licitante a impossibilidade de o órgão competente emitir a certidão;</w:t>
      </w:r>
    </w:p>
    <w:p w14:paraId="13DC11CB" w14:textId="77777777" w:rsidR="00E83BF2" w:rsidRPr="00E83BF2" w:rsidRDefault="00E83BF2" w:rsidP="00E83BF2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E83BF2">
        <w:rPr>
          <w:rFonts w:ascii="Tahoma" w:eastAsia="Times New Roman" w:hAnsi="Tahoma" w:cs="Times New Roman"/>
          <w:spacing w:val="20"/>
          <w:szCs w:val="20"/>
          <w:lang w:eastAsia="pt-BR"/>
        </w:rPr>
        <w:t>VI - A formalização da contratação fica condicionada à regularização da documentação comprobatória de regularidade fiscal, nos termos dos incisos anteriores, sob pena de decadência do direito à contratação, sem prejuízo da aplicação das sanções previstas neste edital, sendo facultado à Administração convocar as licitantes remanescentes e com elas contratar, observada a ordem de classificação, ou revogar a licitação.</w:t>
      </w:r>
    </w:p>
    <w:p w14:paraId="5183585A" w14:textId="77777777" w:rsidR="00CB54FD" w:rsidRDefault="00CB54FD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36E14FEB" w14:textId="77777777" w:rsidR="009D3A11" w:rsidRPr="005E2E5B" w:rsidRDefault="009D3A1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14.</w:t>
      </w:r>
      <w:r w:rsidR="005427E6">
        <w:rPr>
          <w:rFonts w:ascii="Tahoma" w:hAnsi="Tahoma" w:cs="Times New Roman"/>
          <w:b/>
          <w:spacing w:val="20"/>
        </w:rPr>
        <w:t>4</w:t>
      </w:r>
      <w:r w:rsidRPr="005E2E5B">
        <w:rPr>
          <w:rFonts w:ascii="Tahoma" w:hAnsi="Tahoma" w:cs="Times New Roman"/>
          <w:b/>
          <w:spacing w:val="20"/>
        </w:rPr>
        <w:t>. HABILITAÇÃO ECONOMICO FINANCEIRA</w:t>
      </w:r>
    </w:p>
    <w:p w14:paraId="7CC3C614" w14:textId="77777777" w:rsidR="009D3A11" w:rsidRPr="005E2E5B" w:rsidRDefault="009D3A1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6A517C66" w14:textId="55701DD3" w:rsidR="00E83BF2" w:rsidRPr="00DA542E" w:rsidRDefault="00DA542E" w:rsidP="00DA542E">
      <w:pPr>
        <w:pStyle w:val="PargrafodaLista"/>
        <w:tabs>
          <w:tab w:val="left" w:pos="0"/>
        </w:tabs>
        <w:spacing w:after="0" w:line="240" w:lineRule="auto"/>
        <w:ind w:left="0"/>
        <w:jc w:val="both"/>
        <w:rPr>
          <w:rFonts w:ascii="Tahoma" w:eastAsia="Times New Roman" w:hAnsi="Tahoma" w:cs="Times New Roman"/>
          <w:spacing w:val="20"/>
          <w:lang w:eastAsia="pt-BR"/>
        </w:rPr>
      </w:pPr>
      <w:r w:rsidRPr="00DA542E">
        <w:rPr>
          <w:rFonts w:ascii="Tahoma" w:eastAsia="Times New Roman" w:hAnsi="Tahoma" w:cs="Times New Roman"/>
          <w:spacing w:val="20"/>
          <w:lang w:eastAsia="pt-BR"/>
        </w:rPr>
        <w:t xml:space="preserve">14.4.1 </w:t>
      </w:r>
      <w:r w:rsidR="00E83BF2" w:rsidRPr="00DA542E">
        <w:rPr>
          <w:rFonts w:ascii="Tahoma" w:eastAsia="Times New Roman" w:hAnsi="Tahoma" w:cs="Times New Roman"/>
          <w:spacing w:val="20"/>
          <w:lang w:eastAsia="pt-BR"/>
        </w:rPr>
        <w:t>Certidão Negativa de Falência, Recuperação Judicial e Recuperação Extrajudicial expedida pelo distribuidor da sede da pessoa jurídica, observada a data de validade definida no instrumento.</w:t>
      </w:r>
    </w:p>
    <w:p w14:paraId="7039A23E" w14:textId="77777777" w:rsidR="00E83BF2" w:rsidRPr="00DA542E" w:rsidRDefault="00E83BF2" w:rsidP="00DA542E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imes New Roman"/>
          <w:spacing w:val="20"/>
          <w:lang w:eastAsia="pt-BR"/>
        </w:rPr>
      </w:pPr>
    </w:p>
    <w:p w14:paraId="4A1377AF" w14:textId="5ED7C378" w:rsidR="00E83BF2" w:rsidRPr="00DA542E" w:rsidRDefault="00DA542E" w:rsidP="00DA542E">
      <w:pPr>
        <w:pStyle w:val="PargrafodaLista"/>
        <w:tabs>
          <w:tab w:val="left" w:pos="0"/>
        </w:tabs>
        <w:spacing w:after="0" w:line="240" w:lineRule="auto"/>
        <w:ind w:left="0"/>
        <w:jc w:val="both"/>
        <w:rPr>
          <w:rFonts w:ascii="Tahoma" w:eastAsia="Times New Roman" w:hAnsi="Tahoma" w:cs="Times New Roman"/>
          <w:spacing w:val="20"/>
          <w:lang w:eastAsia="pt-BR"/>
        </w:rPr>
      </w:pPr>
      <w:r>
        <w:rPr>
          <w:rFonts w:ascii="Tahoma" w:eastAsia="Times New Roman" w:hAnsi="Tahoma" w:cs="Times New Roman"/>
          <w:spacing w:val="20"/>
          <w:lang w:eastAsia="pt-BR"/>
        </w:rPr>
        <w:t xml:space="preserve">14.4.2 </w:t>
      </w:r>
      <w:r w:rsidR="00E83BF2" w:rsidRPr="00DA542E">
        <w:rPr>
          <w:rFonts w:ascii="Tahoma" w:eastAsia="Times New Roman" w:hAnsi="Tahoma" w:cs="Times New Roman"/>
          <w:spacing w:val="20"/>
          <w:lang w:eastAsia="pt-BR"/>
        </w:rPr>
        <w:t>A Certidão Negativa de Falência, Recuperação Judicial e Recuperação Extrajudicial pode ser emitida via Internet, conforme prevê o Ato Normativo nº 07/2012, do TJ-ES, que disponibiliza ao público a informação de forma eletrônica para os municípios de Vitória, Viana, Cariacica, Serra e Vila Velha.</w:t>
      </w:r>
    </w:p>
    <w:p w14:paraId="67E34186" w14:textId="77777777" w:rsidR="00E83BF2" w:rsidRPr="00E83BF2" w:rsidRDefault="00E83BF2" w:rsidP="00DA542E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imes New Roman"/>
          <w:spacing w:val="20"/>
          <w:lang w:eastAsia="pt-BR"/>
        </w:rPr>
      </w:pPr>
    </w:p>
    <w:p w14:paraId="1455A06D" w14:textId="1C05DF38" w:rsidR="00E83BF2" w:rsidRPr="00DA542E" w:rsidRDefault="00DA542E" w:rsidP="00DA542E">
      <w:pPr>
        <w:pStyle w:val="PargrafodaLista"/>
        <w:tabs>
          <w:tab w:val="left" w:pos="0"/>
        </w:tabs>
        <w:spacing w:after="0" w:line="240" w:lineRule="auto"/>
        <w:ind w:left="0"/>
        <w:jc w:val="both"/>
        <w:rPr>
          <w:rFonts w:ascii="Tahoma" w:eastAsia="Times New Roman" w:hAnsi="Tahoma" w:cs="Times New Roman"/>
          <w:spacing w:val="20"/>
          <w:lang w:eastAsia="pt-BR"/>
        </w:rPr>
      </w:pPr>
      <w:r w:rsidRPr="00DA542E">
        <w:rPr>
          <w:rFonts w:ascii="Tahoma" w:eastAsia="Times New Roman" w:hAnsi="Tahoma" w:cs="Times New Roman"/>
          <w:spacing w:val="20"/>
          <w:lang w:eastAsia="pt-BR"/>
        </w:rPr>
        <w:t xml:space="preserve">14.4.3 </w:t>
      </w:r>
      <w:r w:rsidR="00E83BF2" w:rsidRPr="00DA542E">
        <w:rPr>
          <w:rFonts w:ascii="Tahoma" w:eastAsia="Times New Roman" w:hAnsi="Tahoma" w:cs="Times New Roman"/>
          <w:spacing w:val="20"/>
          <w:lang w:eastAsia="pt-BR"/>
        </w:rPr>
        <w:t xml:space="preserve">No caso de silêncio do documento a respeito de sua validade, a certidão negativa de falência para fins de habilitação, deverá apresentar data de emissão de, no máximo, 90 (noventa) dias anteriores à data fixada para a sessão de abertura da licitação. </w:t>
      </w:r>
    </w:p>
    <w:p w14:paraId="2BCBC97B" w14:textId="77777777" w:rsidR="00E83BF2" w:rsidRPr="00E83BF2" w:rsidRDefault="00E83BF2" w:rsidP="00DA542E">
      <w:pPr>
        <w:tabs>
          <w:tab w:val="left" w:pos="0"/>
        </w:tabs>
        <w:spacing w:after="0" w:line="240" w:lineRule="auto"/>
        <w:jc w:val="both"/>
        <w:rPr>
          <w:rFonts w:ascii="Tahoma" w:eastAsia="Times New Roman" w:hAnsi="Tahoma" w:cs="Times New Roman"/>
          <w:spacing w:val="20"/>
          <w:lang w:eastAsia="pt-BR"/>
        </w:rPr>
      </w:pPr>
    </w:p>
    <w:p w14:paraId="6BAAABAC" w14:textId="49351679" w:rsidR="0035586A" w:rsidRPr="00DA542E" w:rsidRDefault="00DA542E" w:rsidP="00DA542E">
      <w:pPr>
        <w:pStyle w:val="PargrafodaLista"/>
        <w:tabs>
          <w:tab w:val="left" w:pos="0"/>
        </w:tabs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DA542E">
        <w:rPr>
          <w:rFonts w:ascii="Tahoma" w:eastAsia="Times New Roman" w:hAnsi="Tahoma" w:cs="Times New Roman"/>
          <w:spacing w:val="20"/>
          <w:lang w:eastAsia="pt-BR"/>
        </w:rPr>
        <w:t xml:space="preserve">14.4.4 </w:t>
      </w:r>
      <w:r w:rsidR="00E83BF2" w:rsidRPr="00DA542E">
        <w:rPr>
          <w:rFonts w:ascii="Tahoma" w:eastAsia="Times New Roman" w:hAnsi="Tahoma" w:cs="Times New Roman"/>
          <w:spacing w:val="20"/>
          <w:lang w:eastAsia="pt-BR"/>
        </w:rPr>
        <w:t>Caso a licitante se encontre em processo de recuperação judicial ou extrajudicial, deverá ser apresentada, por meio da documentação apropriada, a sentença homologatória do plano de recuperação judicial, além do cumprimento dos demais requisitos de habilitação constantes neste Edital.</w:t>
      </w:r>
    </w:p>
    <w:p w14:paraId="31264215" w14:textId="77777777" w:rsidR="00EB4771" w:rsidRDefault="00EB4771" w:rsidP="005427E6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b/>
          <w:bCs/>
          <w:spacing w:val="20"/>
          <w:lang w:eastAsia="pt-BR"/>
        </w:rPr>
      </w:pPr>
    </w:p>
    <w:p w14:paraId="10D0B066" w14:textId="77777777" w:rsidR="00707958" w:rsidRPr="00707958" w:rsidRDefault="00707958" w:rsidP="005427E6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b/>
          <w:bCs/>
          <w:spacing w:val="20"/>
          <w:lang w:eastAsia="pt-BR"/>
        </w:rPr>
      </w:pPr>
      <w:r w:rsidRPr="00707958">
        <w:rPr>
          <w:rFonts w:ascii="Tahoma" w:eastAsia="Times New Roman" w:hAnsi="Tahoma" w:cs="Tahoma"/>
          <w:b/>
          <w:bCs/>
          <w:spacing w:val="20"/>
          <w:lang w:eastAsia="pt-BR"/>
        </w:rPr>
        <w:t>14.</w:t>
      </w:r>
      <w:r w:rsidR="005427E6">
        <w:rPr>
          <w:rFonts w:ascii="Tahoma" w:eastAsia="Times New Roman" w:hAnsi="Tahoma" w:cs="Tahoma"/>
          <w:b/>
          <w:bCs/>
          <w:spacing w:val="20"/>
          <w:lang w:eastAsia="pt-BR"/>
        </w:rPr>
        <w:t>5</w:t>
      </w:r>
      <w:r w:rsidRPr="00707958">
        <w:rPr>
          <w:rFonts w:ascii="Tahoma" w:eastAsia="Times New Roman" w:hAnsi="Tahoma" w:cs="Tahoma"/>
          <w:b/>
          <w:bCs/>
          <w:spacing w:val="20"/>
          <w:lang w:eastAsia="pt-BR"/>
        </w:rPr>
        <w:t>.</w:t>
      </w:r>
      <w:r w:rsidR="00DD430B">
        <w:rPr>
          <w:rFonts w:ascii="Tahoma" w:eastAsia="Times New Roman" w:hAnsi="Tahoma" w:cs="Tahoma"/>
          <w:b/>
          <w:bCs/>
          <w:spacing w:val="20"/>
          <w:lang w:eastAsia="pt-BR"/>
        </w:rPr>
        <w:t xml:space="preserve"> </w:t>
      </w:r>
      <w:r w:rsidRPr="00707958">
        <w:rPr>
          <w:rFonts w:ascii="Tahoma" w:eastAsia="Times New Roman" w:hAnsi="Tahoma" w:cs="Tahoma"/>
          <w:b/>
          <w:bCs/>
          <w:spacing w:val="20"/>
          <w:lang w:eastAsia="pt-BR"/>
        </w:rPr>
        <w:t>DA COMPROVAÇÃO DA CONDIÇÃO DE MICROEMPRESAS OU EMPRESAS DE PEQUENO PORTE OU EQUIPARADAS</w:t>
      </w:r>
    </w:p>
    <w:p w14:paraId="310BE3EA" w14:textId="77777777" w:rsidR="00707958" w:rsidRPr="00707958" w:rsidRDefault="00707958" w:rsidP="00707958">
      <w:pPr>
        <w:spacing w:after="0" w:line="240" w:lineRule="auto"/>
        <w:jc w:val="both"/>
        <w:rPr>
          <w:rFonts w:ascii="Tahoma" w:eastAsia="Times New Roman" w:hAnsi="Tahoma" w:cs="Tahoma"/>
          <w:b/>
          <w:bCs/>
          <w:spacing w:val="20"/>
          <w:lang w:eastAsia="pt-BR"/>
        </w:rPr>
      </w:pPr>
    </w:p>
    <w:p w14:paraId="30335DF4" w14:textId="48D3FF91" w:rsidR="00707958" w:rsidRPr="00707958" w:rsidRDefault="00DD430B" w:rsidP="00707958">
      <w:pPr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  <w:r>
        <w:rPr>
          <w:rFonts w:ascii="Tahoma" w:eastAsia="Times New Roman" w:hAnsi="Tahoma" w:cs="Tahoma"/>
          <w:spacing w:val="20"/>
          <w:lang w:eastAsia="pt-BR"/>
        </w:rPr>
        <w:t>14.</w:t>
      </w:r>
      <w:r w:rsidR="005427E6">
        <w:rPr>
          <w:rFonts w:ascii="Tahoma" w:eastAsia="Times New Roman" w:hAnsi="Tahoma" w:cs="Tahoma"/>
          <w:spacing w:val="20"/>
          <w:lang w:eastAsia="pt-BR"/>
        </w:rPr>
        <w:t>5</w:t>
      </w:r>
      <w:r>
        <w:rPr>
          <w:rFonts w:ascii="Tahoma" w:eastAsia="Times New Roman" w:hAnsi="Tahoma" w:cs="Tahoma"/>
          <w:spacing w:val="20"/>
          <w:lang w:eastAsia="pt-BR"/>
        </w:rPr>
        <w:t xml:space="preserve">.1. </w:t>
      </w:r>
      <w:r w:rsidR="005F54B9" w:rsidRPr="005F54B9">
        <w:rPr>
          <w:rFonts w:ascii="Tahoma" w:eastAsia="Times New Roman" w:hAnsi="Tahoma" w:cs="Tahoma"/>
          <w:spacing w:val="20"/>
          <w:lang w:eastAsia="pt-BR"/>
        </w:rPr>
        <w:t>A comprovação da condição de ME/EPP ou equiparada deverá ser apresentada à época da contratação e será feita na forma dos itens seguintes:</w:t>
      </w:r>
    </w:p>
    <w:p w14:paraId="3DA81A3B" w14:textId="77777777" w:rsidR="00707958" w:rsidRPr="00707958" w:rsidRDefault="00707958" w:rsidP="00707958">
      <w:pPr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</w:p>
    <w:p w14:paraId="50587E12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I - Licitantes optantes pelo Sistema Simples Nacional de Tributação, regido pela Lei Complementar 123/2006: </w:t>
      </w:r>
    </w:p>
    <w:p w14:paraId="6DE95779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387572DE" w14:textId="446648D9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ahoma"/>
          <w:spacing w:val="20"/>
          <w:szCs w:val="20"/>
          <w:lang w:eastAsia="pt-BR"/>
        </w:rPr>
      </w:pPr>
      <w:r w:rsidRPr="008F18D8">
        <w:rPr>
          <w:rFonts w:ascii="Tahoma" w:eastAsia="Times New Roman" w:hAnsi="Tahoma" w:cs="Tahoma"/>
          <w:spacing w:val="20"/>
          <w:szCs w:val="20"/>
          <w:lang w:eastAsia="pt-BR"/>
        </w:rPr>
        <w:t xml:space="preserve">Comprovante de opção pelo Simples obtido através do site do Ministério da Fazenda, </w:t>
      </w:r>
      <w:hyperlink r:id="rId12" w:history="1">
        <w:r w:rsidRPr="008F18D8">
          <w:rPr>
            <w:rFonts w:ascii="Tahoma" w:eastAsia="Times New Roman" w:hAnsi="Tahoma" w:cs="Tahoma"/>
            <w:color w:val="0000FF"/>
            <w:spacing w:val="20"/>
            <w:szCs w:val="20"/>
            <w:u w:val="single"/>
            <w:lang w:eastAsia="pt-BR"/>
          </w:rPr>
          <w:t>http://www8.receita.fazenda.gov.br/SimplesNacional/Aplicacoes/ATBHE/aplicacoesSimples.app/ConsultarOpcao.aspx</w:t>
        </w:r>
      </w:hyperlink>
      <w:r w:rsidRPr="008F18D8">
        <w:rPr>
          <w:rFonts w:ascii="Tahoma" w:eastAsia="Times New Roman" w:hAnsi="Tahoma" w:cs="Tahoma"/>
          <w:spacing w:val="20"/>
          <w:szCs w:val="20"/>
          <w:lang w:eastAsia="pt-BR"/>
        </w:rPr>
        <w:t xml:space="preserve">, ou do site do SINTEGRA </w:t>
      </w:r>
      <w:hyperlink r:id="rId13" w:history="1">
        <w:r w:rsidRPr="008F18D8">
          <w:rPr>
            <w:rFonts w:ascii="Tahoma" w:eastAsia="Times New Roman" w:hAnsi="Tahoma" w:cs="Tahoma"/>
            <w:color w:val="0000FF"/>
            <w:spacing w:val="20"/>
            <w:szCs w:val="20"/>
            <w:u w:val="single"/>
            <w:lang w:eastAsia="pt-BR"/>
          </w:rPr>
          <w:t>http://www.sintegra.gov.br</w:t>
        </w:r>
      </w:hyperlink>
      <w:r w:rsidRPr="008F18D8">
        <w:rPr>
          <w:rFonts w:ascii="Tahoma" w:eastAsia="Times New Roman" w:hAnsi="Tahoma" w:cs="Tahoma"/>
          <w:spacing w:val="20"/>
          <w:szCs w:val="20"/>
          <w:lang w:eastAsia="pt-BR"/>
        </w:rPr>
        <w:t>, desde que o comprovante de fato ateste a opção pelo Simples;</w:t>
      </w:r>
    </w:p>
    <w:p w14:paraId="1655AD07" w14:textId="0C12E72D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>Declaração, firmada pelo repres</w:t>
      </w:r>
      <w:r w:rsidR="00B31416">
        <w:rPr>
          <w:rFonts w:ascii="Tahoma" w:eastAsia="Times New Roman" w:hAnsi="Tahoma" w:cs="Times New Roman"/>
          <w:spacing w:val="20"/>
          <w:szCs w:val="20"/>
          <w:lang w:eastAsia="pt-BR"/>
        </w:rPr>
        <w:t>entante legal da empresa,</w:t>
      </w:r>
      <w:r w:rsidR="006C3A10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 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conforme modelo constante no ANEXO </w:t>
      </w:r>
      <w:r w:rsidR="006C3A10">
        <w:rPr>
          <w:rFonts w:ascii="Tahoma" w:eastAsia="Times New Roman" w:hAnsi="Tahoma" w:cs="Times New Roman"/>
          <w:spacing w:val="20"/>
          <w:szCs w:val="20"/>
          <w:lang w:eastAsia="pt-BR"/>
        </w:rPr>
        <w:t>II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. </w:t>
      </w:r>
    </w:p>
    <w:p w14:paraId="6FDB9FC2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578CDAD9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>II – Licitantes não optantes pelo Sistema Simples de Tributação:</w:t>
      </w:r>
    </w:p>
    <w:p w14:paraId="51B49CF5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18F652F3" w14:textId="77777777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Balanço Patrimonial e Demonstração do Resultado do Exercício – DRE comprovando ter receita bruta dentro dos limites estabelecidos nos incisos I e II do Artigo 3º da LC 123/06; </w:t>
      </w:r>
    </w:p>
    <w:p w14:paraId="6A61D036" w14:textId="77777777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Cópia da Declaração de Informação Econômico-Fiscais da Pessoa Jurídica – DIPJ e respectivo recibo de entrega, em conformidade com o Balanço e a DRE; </w:t>
      </w:r>
    </w:p>
    <w:p w14:paraId="7E2F10E4" w14:textId="77777777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Comprovante de inscrição e situação cadastral no Cadastro Nacional de Pessoa Jurídica – CNPJ; </w:t>
      </w:r>
    </w:p>
    <w:p w14:paraId="3E6FE6FB" w14:textId="77777777" w:rsidR="008F18D8" w:rsidRPr="008F18D8" w:rsidRDefault="008F18D8" w:rsidP="008F18D8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Cópia do contrato social e suas alterações; e </w:t>
      </w:r>
    </w:p>
    <w:p w14:paraId="1D50AD97" w14:textId="77777777" w:rsidR="00B551FF" w:rsidRPr="008F18D8" w:rsidRDefault="00B551FF" w:rsidP="00B551FF">
      <w:pPr>
        <w:numPr>
          <w:ilvl w:val="0"/>
          <w:numId w:val="27"/>
        </w:num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>Declaração, firmada pelo repres</w:t>
      </w:r>
      <w:r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entante legal da empresa, 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conforme modelo constante no ANEXO </w:t>
      </w:r>
      <w:r>
        <w:rPr>
          <w:rFonts w:ascii="Tahoma" w:eastAsia="Times New Roman" w:hAnsi="Tahoma" w:cs="Times New Roman"/>
          <w:spacing w:val="20"/>
          <w:szCs w:val="20"/>
          <w:lang w:eastAsia="pt-BR"/>
        </w:rPr>
        <w:t>II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. </w:t>
      </w:r>
    </w:p>
    <w:p w14:paraId="2D9DA47C" w14:textId="77777777" w:rsid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13BBFFD1" w14:textId="0923FA16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14.5.2 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O licitante que invocar a condição de microempresa ou empresa de pequeno porte e não apresentar os documentos comprobatórios respectivos ficará impedido de licitar e de contratar com o Estado do Espírito Santo, e será descredenciado do CRC/ES, pelo prazo de até cinco anos, sem prejuízo das multas fixadas neste edital e das demais cominações legais. </w:t>
      </w:r>
    </w:p>
    <w:p w14:paraId="2E51B571" w14:textId="77777777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0FAA7297" w14:textId="66782471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14.5.3 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>Em caso de empresário ou sociedade empresária submetida ao registro obrigatório na Junta Comercial, fica dispensada a apresentação da cópia do contrato social e suas alterações, desde que seja apresentada a Certidão Simplificada da Junta Comercial da qual conste o enquadramento como ME/EPP, expedida em prazo não superior a 15 dias da data marcada para a abertura das propostas.</w:t>
      </w:r>
    </w:p>
    <w:p w14:paraId="18FAC9B9" w14:textId="77777777" w:rsid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332286A5" w14:textId="77777777" w:rsidR="00E23226" w:rsidRDefault="00E23226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4E944680" w14:textId="77777777" w:rsidR="00E23226" w:rsidRDefault="00E23226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29617F2F" w14:textId="77777777" w:rsidR="00E23226" w:rsidRPr="008F18D8" w:rsidRDefault="00E23226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</w:p>
    <w:p w14:paraId="681980E4" w14:textId="40DD8A0D" w:rsidR="008F18D8" w:rsidRPr="008F18D8" w:rsidRDefault="008F18D8" w:rsidP="008F18D8">
      <w:pPr>
        <w:spacing w:after="0" w:line="240" w:lineRule="auto"/>
        <w:jc w:val="both"/>
        <w:rPr>
          <w:rFonts w:ascii="Tahoma" w:eastAsia="Times New Roman" w:hAnsi="Tahoma" w:cs="Times New Roman"/>
          <w:spacing w:val="20"/>
          <w:szCs w:val="20"/>
          <w:lang w:eastAsia="pt-BR"/>
        </w:rPr>
      </w:pPr>
      <w:r>
        <w:rPr>
          <w:rFonts w:ascii="Tahoma" w:eastAsia="Times New Roman" w:hAnsi="Tahoma" w:cs="Times New Roman"/>
          <w:spacing w:val="20"/>
          <w:szCs w:val="20"/>
          <w:lang w:eastAsia="pt-BR"/>
        </w:rPr>
        <w:t xml:space="preserve">14.5.4 </w:t>
      </w:r>
      <w:r w:rsidRPr="008F18D8">
        <w:rPr>
          <w:rFonts w:ascii="Tahoma" w:eastAsia="Times New Roman" w:hAnsi="Tahoma" w:cs="Times New Roman"/>
          <w:spacing w:val="20"/>
          <w:szCs w:val="20"/>
          <w:lang w:eastAsia="pt-BR"/>
        </w:rPr>
        <w:t>A licitante Microempresa - ME ou Empresa de Pequeno Porte – EPP optante pelo Simples Nacional que porventura venha a ser contratada deverá atender ao que dispõem os arts. 17, inciso XII, 30, inciso II e § 1º e 31, inciso II, da Lei Complementar nº 123, de 14 de dezembro de 2006 e alterações, comunicando à Receita Federal, sendo o caso, no prazo legal, sua exclusão do Simples Nacional, sob pena de aplicação das sanções contratuais previstas e retenção na fonte de tributos e contribuições sociais, na forma da legislação em vigor.</w:t>
      </w:r>
    </w:p>
    <w:p w14:paraId="1677C9D7" w14:textId="77777777" w:rsidR="00D60E68" w:rsidRDefault="00D60E6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9AA367B" w14:textId="77777777" w:rsidR="00F03424" w:rsidRPr="005E2E5B" w:rsidRDefault="00F0342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51F8E998" w14:textId="77777777" w:rsidR="00C84DFF" w:rsidRPr="00A06021" w:rsidRDefault="00C84DF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A06021">
        <w:rPr>
          <w:rFonts w:ascii="Tahoma" w:hAnsi="Tahoma" w:cs="Times New Roman"/>
          <w:b/>
          <w:spacing w:val="20"/>
        </w:rPr>
        <w:t>14.</w:t>
      </w:r>
      <w:r w:rsidR="008B6AF4" w:rsidRPr="00A06021">
        <w:rPr>
          <w:rFonts w:ascii="Tahoma" w:hAnsi="Tahoma" w:cs="Times New Roman"/>
          <w:b/>
          <w:spacing w:val="20"/>
        </w:rPr>
        <w:t>6</w:t>
      </w:r>
      <w:r w:rsidRPr="00A06021">
        <w:rPr>
          <w:rFonts w:ascii="Tahoma" w:hAnsi="Tahoma" w:cs="Times New Roman"/>
          <w:b/>
          <w:spacing w:val="20"/>
        </w:rPr>
        <w:t>. HABILITAÇÃO TÉCNICA</w:t>
      </w:r>
    </w:p>
    <w:p w14:paraId="55264F0C" w14:textId="77777777" w:rsidR="00C84DFF" w:rsidRPr="00A06021" w:rsidRDefault="00C84DF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224F0AE9" w14:textId="0877D109" w:rsidR="00841CFC" w:rsidRPr="00A06021" w:rsidRDefault="00C84DF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A06021">
        <w:rPr>
          <w:rFonts w:ascii="Tahoma" w:hAnsi="Tahoma" w:cs="Times New Roman"/>
          <w:b/>
          <w:spacing w:val="20"/>
        </w:rPr>
        <w:t>14.</w:t>
      </w:r>
      <w:r w:rsidR="008B6AF4" w:rsidRPr="00A06021">
        <w:rPr>
          <w:rFonts w:ascii="Tahoma" w:hAnsi="Tahoma" w:cs="Times New Roman"/>
          <w:b/>
          <w:spacing w:val="20"/>
        </w:rPr>
        <w:t>6</w:t>
      </w:r>
      <w:r w:rsidRPr="00A06021">
        <w:rPr>
          <w:rFonts w:ascii="Tahoma" w:hAnsi="Tahoma" w:cs="Times New Roman"/>
          <w:b/>
          <w:spacing w:val="20"/>
        </w:rPr>
        <w:t xml:space="preserve">.1. </w:t>
      </w:r>
      <w:r w:rsidR="00841CFC" w:rsidRPr="00A06021">
        <w:rPr>
          <w:rFonts w:ascii="Tahoma" w:hAnsi="Tahoma" w:cs="Times New Roman"/>
          <w:b/>
          <w:spacing w:val="20"/>
        </w:rPr>
        <w:t>OPERACIONAL</w:t>
      </w:r>
    </w:p>
    <w:p w14:paraId="779B0C8D" w14:textId="77777777" w:rsidR="004C595A" w:rsidRPr="00A06021" w:rsidRDefault="004C595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4C6A4553" w14:textId="4A991138" w:rsidR="004C595A" w:rsidRPr="00B551FF" w:rsidRDefault="004C595A" w:rsidP="004C595A">
      <w:pPr>
        <w:pStyle w:val="PargrafodaLista"/>
        <w:numPr>
          <w:ilvl w:val="2"/>
          <w:numId w:val="20"/>
        </w:numPr>
        <w:spacing w:line="240" w:lineRule="auto"/>
        <w:ind w:left="0" w:firstLine="0"/>
        <w:jc w:val="both"/>
        <w:rPr>
          <w:rFonts w:ascii="Tahoma" w:hAnsi="Tahoma" w:cs="Tahoma"/>
          <w:spacing w:val="20"/>
          <w:sz w:val="21"/>
          <w:szCs w:val="21"/>
        </w:rPr>
      </w:pPr>
      <w:r w:rsidRPr="00B551FF">
        <w:rPr>
          <w:rFonts w:ascii="Tahoma" w:hAnsi="Tahoma" w:cs="Tahoma"/>
          <w:spacing w:val="20"/>
          <w:sz w:val="21"/>
          <w:szCs w:val="21"/>
        </w:rPr>
        <w:t xml:space="preserve">Apresentação de Atestado de Capacidade Técnica, em papel timbrado da empresa contratante, que comprove a execução de serviços semelhantes com o objeto desta licitação em características, quantidades e prazo que permitam o ajuizamento da capacidade de atendimento, fornecidos por pessoa jurídica de direito público ou privado. </w:t>
      </w:r>
    </w:p>
    <w:p w14:paraId="6D367166" w14:textId="77777777" w:rsidR="004C595A" w:rsidRPr="00A06021" w:rsidRDefault="004C595A" w:rsidP="004C595A">
      <w:pPr>
        <w:pStyle w:val="PargrafodaLista"/>
        <w:spacing w:line="240" w:lineRule="auto"/>
        <w:ind w:left="0"/>
        <w:jc w:val="both"/>
        <w:rPr>
          <w:rFonts w:ascii="Tahoma" w:hAnsi="Tahoma" w:cs="Tahoma"/>
          <w:spacing w:val="20"/>
          <w:sz w:val="21"/>
          <w:szCs w:val="21"/>
        </w:rPr>
      </w:pPr>
    </w:p>
    <w:p w14:paraId="59DCA362" w14:textId="77777777" w:rsidR="004C595A" w:rsidRPr="0061570B" w:rsidRDefault="004C595A" w:rsidP="004C595A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57887E39" w14:textId="77777777" w:rsidR="00146BA1" w:rsidRPr="005E2E5B" w:rsidRDefault="00146BA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14.</w:t>
      </w:r>
      <w:r w:rsidR="008B6AF4">
        <w:rPr>
          <w:rFonts w:ascii="Tahoma" w:hAnsi="Tahoma" w:cs="Times New Roman"/>
          <w:b/>
          <w:spacing w:val="20"/>
        </w:rPr>
        <w:t>7</w:t>
      </w:r>
      <w:r w:rsidRPr="005E2E5B">
        <w:rPr>
          <w:rFonts w:ascii="Tahoma" w:hAnsi="Tahoma" w:cs="Times New Roman"/>
          <w:b/>
          <w:spacing w:val="20"/>
        </w:rPr>
        <w:t>. DEMAIS CONDIÇÕES</w:t>
      </w:r>
    </w:p>
    <w:p w14:paraId="2A5F31AA" w14:textId="77777777" w:rsidR="00146BA1" w:rsidRPr="005E2E5B" w:rsidRDefault="00146BA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spacing w:val="20"/>
        </w:rPr>
      </w:pPr>
    </w:p>
    <w:p w14:paraId="2101223F" w14:textId="77777777" w:rsidR="00146BA1" w:rsidRDefault="00146BA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D51369" w:rsidRPr="005E2E5B">
        <w:rPr>
          <w:rFonts w:ascii="Tahoma" w:hAnsi="Tahoma" w:cs="Times New Roman"/>
          <w:spacing w:val="20"/>
        </w:rPr>
        <w:t>1</w:t>
      </w:r>
      <w:r w:rsidRPr="005E2E5B">
        <w:rPr>
          <w:rFonts w:ascii="Tahoma" w:hAnsi="Tahoma" w:cs="Times New Roman"/>
          <w:spacing w:val="20"/>
        </w:rPr>
        <w:t>. É de caráter eliminatório o não atendimento das condições de habilitação solicitadas neste item</w:t>
      </w:r>
      <w:r w:rsidR="00F77F76" w:rsidRPr="005E2E5B">
        <w:rPr>
          <w:rFonts w:ascii="Tahoma" w:hAnsi="Tahoma" w:cs="Times New Roman"/>
          <w:spacing w:val="20"/>
        </w:rPr>
        <w:t xml:space="preserve"> 1</w:t>
      </w:r>
      <w:r w:rsidR="00D51369" w:rsidRPr="005E2E5B">
        <w:rPr>
          <w:rFonts w:ascii="Tahoma" w:hAnsi="Tahoma" w:cs="Times New Roman"/>
          <w:spacing w:val="20"/>
        </w:rPr>
        <w:t>4</w:t>
      </w:r>
      <w:r w:rsidR="00F77F76" w:rsidRPr="005E2E5B">
        <w:rPr>
          <w:rFonts w:ascii="Tahoma" w:hAnsi="Tahoma" w:cs="Times New Roman"/>
          <w:spacing w:val="20"/>
        </w:rPr>
        <w:t xml:space="preserve"> e seus subitens. Ocorrido isto, será retomada a sessão e chamadas as demais licitantes, na ordem de classificação, para fazê-lo nas condições</w:t>
      </w:r>
      <w:r w:rsidR="00D51369" w:rsidRPr="005E2E5B">
        <w:rPr>
          <w:rFonts w:ascii="Tahoma" w:hAnsi="Tahoma" w:cs="Times New Roman"/>
          <w:spacing w:val="20"/>
        </w:rPr>
        <w:t xml:space="preserve"> </w:t>
      </w:r>
      <w:r w:rsidR="00F77F76" w:rsidRPr="005E2E5B">
        <w:rPr>
          <w:rFonts w:ascii="Tahoma" w:hAnsi="Tahoma" w:cs="Times New Roman"/>
          <w:spacing w:val="20"/>
        </w:rPr>
        <w:t>de</w:t>
      </w:r>
      <w:r w:rsidR="00D51369" w:rsidRPr="005E2E5B">
        <w:rPr>
          <w:rFonts w:ascii="Tahoma" w:hAnsi="Tahoma" w:cs="Times New Roman"/>
          <w:spacing w:val="20"/>
        </w:rPr>
        <w:t xml:space="preserve"> </w:t>
      </w:r>
      <w:r w:rsidR="00F77F76" w:rsidRPr="005E2E5B">
        <w:rPr>
          <w:rFonts w:ascii="Tahoma" w:hAnsi="Tahoma" w:cs="Times New Roman"/>
          <w:spacing w:val="20"/>
        </w:rPr>
        <w:t>suas respectivas ofertas, observado que o pregoeiro examinará a aceitabilidade, quanto ao objeto e valor, até que se encontre uma proposta que atenda integralmente o Edital.</w:t>
      </w:r>
    </w:p>
    <w:p w14:paraId="582CC1EA" w14:textId="77777777" w:rsidR="00AC3D98" w:rsidRDefault="00AC3D9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spacing w:val="20"/>
        </w:rPr>
      </w:pPr>
    </w:p>
    <w:p w14:paraId="3EB10A96" w14:textId="77777777" w:rsidR="00EF6226" w:rsidRPr="005E2E5B" w:rsidRDefault="00F729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="00050864" w:rsidRPr="005E2E5B">
        <w:rPr>
          <w:rFonts w:ascii="Tahoma" w:hAnsi="Tahoma" w:cs="Times New Roman"/>
          <w:spacing w:val="20"/>
        </w:rPr>
        <w:t>.</w:t>
      </w:r>
      <w:r w:rsidR="008B6AF4">
        <w:rPr>
          <w:rFonts w:ascii="Tahoma" w:hAnsi="Tahoma" w:cs="Times New Roman"/>
          <w:spacing w:val="20"/>
        </w:rPr>
        <w:t>2</w:t>
      </w:r>
      <w:r w:rsidRPr="005E2E5B">
        <w:rPr>
          <w:rFonts w:ascii="Tahoma" w:hAnsi="Tahoma" w:cs="Times New Roman"/>
          <w:spacing w:val="20"/>
        </w:rPr>
        <w:t>.</w:t>
      </w:r>
      <w:r w:rsidR="00050864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Atendendo ao disposto no art. 43 § 1º da Lei Complementar 123/06, no caso da microempresa ou empresa de pequeno porte não comprovar a sua regularidade fiscal, será emitida mensagem pelo Pregoeiro no “Chat Mensagens” notificando a empresa da irregularidade.</w:t>
      </w:r>
    </w:p>
    <w:p w14:paraId="04FCC5D6" w14:textId="77777777" w:rsidR="000F2224" w:rsidRDefault="000F222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770FC13" w14:textId="77777777" w:rsidR="00F7299E" w:rsidRDefault="00F729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8B6AF4">
        <w:rPr>
          <w:rFonts w:ascii="Tahoma" w:hAnsi="Tahoma" w:cs="Times New Roman"/>
          <w:spacing w:val="20"/>
        </w:rPr>
        <w:t>3</w:t>
      </w:r>
      <w:r w:rsidRPr="005E2E5B">
        <w:rPr>
          <w:rFonts w:ascii="Tahoma" w:hAnsi="Tahoma" w:cs="Times New Roman"/>
          <w:spacing w:val="20"/>
        </w:rPr>
        <w:t>. Esta terá o prazo de 5 (cinco) dias úteis a partir da notificação para regularização da sua situação fiscal, com apresentação do documento original, prorrogável pelo mesmo prazo por expressa solicitação da microempresa ou empresa de pequeno porte.</w:t>
      </w:r>
    </w:p>
    <w:p w14:paraId="648313BB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398DAEE" w14:textId="77777777" w:rsidR="00F7299E" w:rsidRDefault="00F729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8B6AF4">
        <w:rPr>
          <w:rFonts w:ascii="Tahoma" w:hAnsi="Tahoma" w:cs="Times New Roman"/>
          <w:spacing w:val="20"/>
        </w:rPr>
        <w:t>4</w:t>
      </w:r>
      <w:r w:rsidR="00050864" w:rsidRPr="005E2E5B">
        <w:rPr>
          <w:rFonts w:ascii="Tahoma" w:hAnsi="Tahoma" w:cs="Times New Roman"/>
          <w:spacing w:val="20"/>
        </w:rPr>
        <w:t xml:space="preserve">. </w:t>
      </w:r>
      <w:r w:rsidRPr="005E2E5B">
        <w:rPr>
          <w:rFonts w:ascii="Tahoma" w:hAnsi="Tahoma" w:cs="Times New Roman"/>
          <w:spacing w:val="20"/>
        </w:rPr>
        <w:t>Em caso de inabilitação da licitante vencedora, será convocada outra licitante na ordem de classificação, até que se encontre uma proposta que atenda integralmente o Edital.</w:t>
      </w:r>
    </w:p>
    <w:p w14:paraId="6A13A8D0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C58EA05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A168149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C6A7B39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C063244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4C33E96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144B8D6" w14:textId="77777777" w:rsidR="00E23226" w:rsidRPr="005E2E5B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F4010ED" w14:textId="77777777" w:rsidR="00F7299E" w:rsidRDefault="00F729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8B6AF4">
        <w:rPr>
          <w:rFonts w:ascii="Tahoma" w:hAnsi="Tahoma" w:cs="Times New Roman"/>
          <w:spacing w:val="20"/>
        </w:rPr>
        <w:t>5</w:t>
      </w:r>
      <w:r w:rsidRPr="005E2E5B">
        <w:rPr>
          <w:rFonts w:ascii="Tahoma" w:hAnsi="Tahoma" w:cs="Times New Roman"/>
          <w:spacing w:val="20"/>
        </w:rPr>
        <w:t xml:space="preserve">. Em caso de inabilitação ou desclassificação de empresa que utilizou o disposto na Lei </w:t>
      </w:r>
      <w:r w:rsidR="009F6A14" w:rsidRPr="005E2E5B">
        <w:rPr>
          <w:rFonts w:ascii="Tahoma" w:hAnsi="Tahoma" w:cs="Times New Roman"/>
          <w:spacing w:val="20"/>
        </w:rPr>
        <w:t>Complementar 123/06, serão convocadas, em ordem de classificação, as empresas subsequentes em condições de utilizar o mesmo dispositivo, através de notificação no “Chat Mensagens”, a partir da qual, a microempresa ou empresa de pequeno porte terá o prazo de 24 (vinte e quatro) horas para registrar uma nova proposta.</w:t>
      </w:r>
    </w:p>
    <w:p w14:paraId="27D61403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ACA8E9B" w14:textId="0ED6DE1D" w:rsidR="009F6A14" w:rsidRPr="005E2E5B" w:rsidRDefault="009F6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14.</w:t>
      </w:r>
      <w:r w:rsidR="008B6AF4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8B6AF4">
        <w:rPr>
          <w:rFonts w:ascii="Tahoma" w:hAnsi="Tahoma" w:cs="Times New Roman"/>
          <w:spacing w:val="20"/>
        </w:rPr>
        <w:t>6</w:t>
      </w:r>
      <w:r w:rsidRPr="005E2E5B">
        <w:rPr>
          <w:rFonts w:ascii="Tahoma" w:hAnsi="Tahoma" w:cs="Times New Roman"/>
          <w:spacing w:val="20"/>
        </w:rPr>
        <w:t>. Caso não haja outra proposta nestas mesmas condições, será retomada a melhor oferta apresentada ao final da fase de lances.</w:t>
      </w:r>
    </w:p>
    <w:p w14:paraId="27CDB025" w14:textId="77777777" w:rsidR="005022B7" w:rsidRDefault="005022B7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8EB3B22" w14:textId="77777777" w:rsidR="008B6AF4" w:rsidRDefault="008B6AF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34849F7" w14:textId="77777777" w:rsidR="009F6A14" w:rsidRDefault="009F6A1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15. DOS RECURSOS ADMINISTRATIVOS</w:t>
      </w:r>
    </w:p>
    <w:p w14:paraId="574A4E90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B7F4AB3" w14:textId="3CB4B1D7" w:rsidR="005E2E5B" w:rsidRDefault="008924E3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15.1. </w:t>
      </w:r>
      <w:r w:rsidR="00FA4895" w:rsidRPr="00FA4895">
        <w:rPr>
          <w:rFonts w:ascii="Tahoma" w:hAnsi="Tahoma" w:cs="Times New Roman"/>
          <w:spacing w:val="20"/>
        </w:rPr>
        <w:t>Declarado o vencedor, qualquer licitante poderá manifestar imediata e motivadamente a intenção de recorrer, até aquelas que foram desclassificadas antes da fase de lanches, no site do Banco do Brasil S.A. (www.licitacoes-e.com.br), com posterior envio do original observando o prazo máximo de 3 (três) dias úteis, contados a partir da data da publicidade do ato em meio eletrônico, ficando as demais licitantes cientificadas para que neste mesmo prazo, querendo, apresentem contrarrazões, conforme estabelecido no § 1º, artigo 40 da IN SEGES/ME Nº 73/2022 de 30/09/2022.</w:t>
      </w:r>
    </w:p>
    <w:p w14:paraId="7B174DB5" w14:textId="77777777" w:rsidR="00FA4895" w:rsidRPr="005E2E5B" w:rsidRDefault="00FA489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D619250" w14:textId="77777777" w:rsidR="00707958" w:rsidRPr="00707958" w:rsidRDefault="00707958" w:rsidP="00707958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  <w:r w:rsidRPr="00707958">
        <w:rPr>
          <w:rFonts w:ascii="Tahoma" w:eastAsia="Times New Roman" w:hAnsi="Tahoma" w:cs="Tahoma"/>
          <w:spacing w:val="20"/>
          <w:lang w:eastAsia="pt-BR"/>
        </w:rPr>
        <w:t>15.1.1. No mínimo, com vinte e quatro horas de antecedência, o Pregoeiro deverá comunicar aos licitantes, por meio do sistema no qual a licitação foi realizada e por e-mail, data e hora em que declarará o vencedor do certame.</w:t>
      </w:r>
    </w:p>
    <w:p w14:paraId="3336E65F" w14:textId="77777777" w:rsidR="00707958" w:rsidRPr="00707958" w:rsidRDefault="00707958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5C30A626" w14:textId="77777777" w:rsidR="00707958" w:rsidRPr="00707958" w:rsidRDefault="00707958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  <w:r w:rsidRPr="00707958">
        <w:rPr>
          <w:rFonts w:ascii="Tahoma" w:hAnsi="Tahoma" w:cs="Tahoma"/>
          <w:spacing w:val="20"/>
        </w:rPr>
        <w:t>15.1.2. Para efeito do disposto no item 15.1, manifestação imediata é aquela efetuada via eletrônica – internet -, no período máximo de 30 (trinta) minutos após o pregoeiro comunicar aos participantes, por meio do sistema eletrônico, o resultado da classificação final; e manifestação motivada é a descrição sucinta e clara do fato que motivou a licitante a recorrer.</w:t>
      </w:r>
    </w:p>
    <w:p w14:paraId="5162DF43" w14:textId="77777777" w:rsidR="00707958" w:rsidRPr="00707958" w:rsidRDefault="00707958" w:rsidP="00707958">
      <w:pPr>
        <w:spacing w:after="0" w:line="240" w:lineRule="auto"/>
        <w:jc w:val="both"/>
        <w:rPr>
          <w:rFonts w:ascii="Tahoma" w:hAnsi="Tahoma" w:cs="Tahoma"/>
          <w:spacing w:val="20"/>
        </w:rPr>
      </w:pPr>
    </w:p>
    <w:p w14:paraId="591BF6EA" w14:textId="481804C6" w:rsidR="00707958" w:rsidRPr="00707958" w:rsidRDefault="00707958" w:rsidP="00707958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b/>
          <w:spacing w:val="20"/>
          <w:lang w:eastAsia="pt-BR"/>
        </w:rPr>
      </w:pPr>
      <w:r w:rsidRPr="00707958">
        <w:rPr>
          <w:rFonts w:ascii="Tahoma" w:eastAsia="Times New Roman" w:hAnsi="Tahoma" w:cs="Tahoma"/>
          <w:spacing w:val="20"/>
          <w:lang w:eastAsia="pt-BR"/>
        </w:rPr>
        <w:t xml:space="preserve">15.2. O acolhimento de recurso importará na invalidação apenas dos atos insuscetíveis de aproveitamento. </w:t>
      </w:r>
    </w:p>
    <w:p w14:paraId="20DC463A" w14:textId="77777777" w:rsidR="00707958" w:rsidRDefault="00707958" w:rsidP="00707958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</w:p>
    <w:p w14:paraId="47D87A14" w14:textId="77777777" w:rsidR="00707958" w:rsidRPr="00707958" w:rsidRDefault="00707958" w:rsidP="00707958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  <w:r w:rsidRPr="00707958">
        <w:rPr>
          <w:rFonts w:ascii="Tahoma" w:eastAsia="Times New Roman" w:hAnsi="Tahoma" w:cs="Tahoma"/>
          <w:spacing w:val="20"/>
          <w:lang w:eastAsia="pt-BR"/>
        </w:rPr>
        <w:t xml:space="preserve">15.3. No julgamento das propostas e da habilitação, o pregoeiro poderá sanar erros ou falhas que não alterem a substância das propostas, dos documentos e sua validade jurídica, mediante despacho fundamentado, registrado em ata e acessível a todos, atribuindo-lhes validade e eficácia para fins de habilitação e classificação. </w:t>
      </w:r>
    </w:p>
    <w:p w14:paraId="56D038BE" w14:textId="77777777" w:rsidR="00707958" w:rsidRPr="00707958" w:rsidRDefault="00707958" w:rsidP="00707958">
      <w:pPr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</w:p>
    <w:p w14:paraId="0D1DA4F2" w14:textId="2A73BF92" w:rsidR="00707958" w:rsidRDefault="00707958" w:rsidP="00707958">
      <w:pPr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  <w:r w:rsidRPr="00707958">
        <w:rPr>
          <w:rFonts w:ascii="Tahoma" w:eastAsia="Times New Roman" w:hAnsi="Tahoma" w:cs="Tahoma"/>
          <w:spacing w:val="20"/>
          <w:lang w:eastAsia="pt-BR"/>
        </w:rPr>
        <w:t>15.4. Os recursos e contrarrazões de recurso deverão ser dirigidos ao Pregoeiro e protocolados junto a CETURB/ES, localizado no endereço indicado neste edital, em dias úteis, no horário de 8</w:t>
      </w:r>
      <w:r w:rsidR="00B4185A">
        <w:rPr>
          <w:rFonts w:ascii="Tahoma" w:eastAsia="Times New Roman" w:hAnsi="Tahoma" w:cs="Tahoma"/>
          <w:spacing w:val="20"/>
          <w:lang w:eastAsia="pt-BR"/>
        </w:rPr>
        <w:t xml:space="preserve">:30h às 12h e de 13h às 16:30h, </w:t>
      </w:r>
      <w:r w:rsidR="00B4185A" w:rsidRPr="00B4185A">
        <w:rPr>
          <w:rFonts w:ascii="Tahoma" w:eastAsia="Times New Roman" w:hAnsi="Tahoma" w:cs="Tahoma"/>
          <w:spacing w:val="20"/>
          <w:lang w:eastAsia="pt-BR"/>
        </w:rPr>
        <w:t>ou encaminhados para o e-mail especificado no item 1.7.</w:t>
      </w:r>
    </w:p>
    <w:p w14:paraId="35890680" w14:textId="77777777" w:rsidR="00B4185A" w:rsidRPr="00707958" w:rsidRDefault="00B4185A" w:rsidP="00707958">
      <w:pPr>
        <w:spacing w:after="0" w:line="240" w:lineRule="auto"/>
        <w:jc w:val="both"/>
        <w:rPr>
          <w:rFonts w:ascii="Tahoma" w:eastAsia="Times New Roman" w:hAnsi="Tahoma" w:cs="Tahoma"/>
          <w:spacing w:val="20"/>
          <w:lang w:eastAsia="pt-BR"/>
        </w:rPr>
      </w:pPr>
    </w:p>
    <w:p w14:paraId="454D9C2C" w14:textId="77777777" w:rsidR="007244CE" w:rsidRDefault="007244CE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D6D3008" w14:textId="77777777" w:rsidR="00A63974" w:rsidRDefault="00A6397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16. DA ADJUDICAÇÃO</w:t>
      </w:r>
    </w:p>
    <w:p w14:paraId="70D879E5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BC941F9" w14:textId="77777777" w:rsidR="00A63974" w:rsidRDefault="00A6397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16.1. A falta de manifestação da licitante no prazo previsto no item 15.1 do Edital, quanto a intenção de recorrer, importará na decadência desse direito, ficando o pregoeiro autorizado a adjudicar o objeto à licitante declarada vencedora.</w:t>
      </w:r>
    </w:p>
    <w:p w14:paraId="32F4C9FF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3F5FB9F" w14:textId="77777777" w:rsidR="00A63974" w:rsidRDefault="00A6397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16.2. Decididos os recursos e constatada a regularidade dos atos praticados, a autoridade competente adjudicará o objeto e homologará o procedimento licitatório.</w:t>
      </w:r>
    </w:p>
    <w:p w14:paraId="3EC3079C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B07C775" w14:textId="010D2C6F" w:rsidR="00A63974" w:rsidRPr="005E2E5B" w:rsidRDefault="00A6397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16.3. Da reunião lavrar-se-á ata circunstanciada, na qual serão registradas as ocorrências relevantes e que</w:t>
      </w:r>
      <w:r w:rsidR="00707958">
        <w:rPr>
          <w:rFonts w:ascii="Tahoma" w:hAnsi="Tahoma" w:cs="Times New Roman"/>
          <w:spacing w:val="20"/>
        </w:rPr>
        <w:t>, ao final, será assinada pelo p</w:t>
      </w:r>
      <w:r w:rsidRPr="005E2E5B">
        <w:rPr>
          <w:rFonts w:ascii="Tahoma" w:hAnsi="Tahoma" w:cs="Times New Roman"/>
          <w:spacing w:val="20"/>
        </w:rPr>
        <w:t>regoeir</w:t>
      </w:r>
      <w:r w:rsidR="00707958">
        <w:rPr>
          <w:rFonts w:ascii="Tahoma" w:hAnsi="Tahoma" w:cs="Times New Roman"/>
          <w:spacing w:val="20"/>
        </w:rPr>
        <w:t>o</w:t>
      </w:r>
      <w:r w:rsidR="00A330E4">
        <w:rPr>
          <w:rFonts w:ascii="Tahoma" w:hAnsi="Tahoma" w:cs="Times New Roman"/>
          <w:spacing w:val="20"/>
        </w:rPr>
        <w:t xml:space="preserve"> e </w:t>
      </w:r>
      <w:r w:rsidRPr="005E2E5B">
        <w:rPr>
          <w:rFonts w:ascii="Tahoma" w:hAnsi="Tahoma" w:cs="Times New Roman"/>
          <w:spacing w:val="20"/>
        </w:rPr>
        <w:t>equipe de apoio</w:t>
      </w:r>
      <w:r w:rsidR="00A330E4">
        <w:rPr>
          <w:rFonts w:ascii="Tahoma" w:hAnsi="Tahoma" w:cs="Times New Roman"/>
          <w:spacing w:val="20"/>
        </w:rPr>
        <w:t>.</w:t>
      </w:r>
    </w:p>
    <w:p w14:paraId="547BC0E6" w14:textId="77777777" w:rsidR="00F03424" w:rsidRDefault="00F0342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AA418E3" w14:textId="77777777" w:rsidR="00741256" w:rsidRDefault="00741256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745B946E" w14:textId="77777777" w:rsidR="00A63974" w:rsidRDefault="00A6397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17. DA HOMOLOGAÇÃO</w:t>
      </w:r>
    </w:p>
    <w:p w14:paraId="785A233D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506CEED" w14:textId="77777777" w:rsidR="00A63974" w:rsidRDefault="00D5748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17.1. Homologada a licitação pela autoridade competente, o adjudicatário será convocado para retirar o contrato no prazo e condições definidos no subitem 18.1 deste Edital.</w:t>
      </w:r>
    </w:p>
    <w:p w14:paraId="613D2600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1E7A7EB" w14:textId="77777777" w:rsidR="00D5748D" w:rsidRDefault="00D5748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17.2. Se o adjudicatário, convocado dentro do prazo de validade da sua proposta, não assinar, aceitar e retirar o contrato, estará sujeito às penalidades previstas no Edital e no RILC. Neste caso, o pregoeiro examinará as ofertas subsequentes, e a habilitação das licitantes, observada a ordem de classificação, até a apuração de uma que atenda ao Edital, sendo o respectivo, convocado para negociar redução do preço ofertado.</w:t>
      </w:r>
    </w:p>
    <w:p w14:paraId="3E713AB5" w14:textId="77777777" w:rsidR="00AC3D98" w:rsidRPr="005E2E5B" w:rsidRDefault="00AC3D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6507994" w14:textId="77777777" w:rsidR="00D5748D" w:rsidRDefault="00D5748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17.3. As empresas licitantes deverão considerar que:</w:t>
      </w:r>
    </w:p>
    <w:p w14:paraId="4854E201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B6F25E3" w14:textId="77777777" w:rsidR="00D5748D" w:rsidRPr="005E2E5B" w:rsidRDefault="00D5748D" w:rsidP="00741256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a) São responsáveis por todas as transações que forem efetuadas em seu nome, no sistema eletrônico, assumindo como formais e verd</w:t>
      </w:r>
      <w:r w:rsidR="00B60E03" w:rsidRPr="005E2E5B">
        <w:rPr>
          <w:rFonts w:ascii="Tahoma" w:hAnsi="Tahoma" w:cs="Times New Roman"/>
          <w:spacing w:val="20"/>
        </w:rPr>
        <w:t>adeiras suas propostas e lances;</w:t>
      </w:r>
    </w:p>
    <w:p w14:paraId="2198C575" w14:textId="77777777" w:rsidR="000F2224" w:rsidRDefault="000F2224" w:rsidP="00741256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A1D0ACD" w14:textId="77777777" w:rsidR="00D5748D" w:rsidRPr="005E2E5B" w:rsidRDefault="00D5748D" w:rsidP="00741256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b) Ficam incumbidas de acompanhar as operações no sistema eletrônico durante sessão pública do pregão, ficando</w:t>
      </w:r>
      <w:r w:rsidR="00524A5C" w:rsidRPr="005E2E5B">
        <w:rPr>
          <w:rFonts w:ascii="Tahoma" w:hAnsi="Tahoma" w:cs="Times New Roman"/>
          <w:spacing w:val="20"/>
        </w:rPr>
        <w:t xml:space="preserve"> responsável pelo ônus decorrente da perda de negócios, diante da inobservância de </w:t>
      </w:r>
      <w:r w:rsidR="00CB54FD" w:rsidRPr="005E2E5B">
        <w:rPr>
          <w:rFonts w:ascii="Tahoma" w:hAnsi="Tahoma" w:cs="Times New Roman"/>
          <w:spacing w:val="20"/>
        </w:rPr>
        <w:t>quaisquer</w:t>
      </w:r>
      <w:r w:rsidR="00524A5C" w:rsidRPr="005E2E5B">
        <w:rPr>
          <w:rFonts w:ascii="Tahoma" w:hAnsi="Tahoma" w:cs="Times New Roman"/>
          <w:spacing w:val="20"/>
        </w:rPr>
        <w:t xml:space="preserve"> mensagens emitidas pelo sistema ou de sua desconexão.</w:t>
      </w:r>
    </w:p>
    <w:p w14:paraId="1733FE11" w14:textId="77777777" w:rsidR="00B60E03" w:rsidRDefault="00B60E03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5BE81BD0" w14:textId="77777777" w:rsidR="00FF322B" w:rsidRDefault="00FF322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40A6905E" w14:textId="77777777" w:rsidR="00021EA6" w:rsidRDefault="00021EA6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18. DO CONTRATO</w:t>
      </w:r>
    </w:p>
    <w:p w14:paraId="50FD36D8" w14:textId="77777777" w:rsidR="005E2E5B" w:rsidRPr="005E2E5B" w:rsidRDefault="005E2E5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1D2DEE5D" w14:textId="77777777" w:rsidR="00021EA6" w:rsidRDefault="00AA482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18.1. A licitante vencedora será convocada para que no prazo máximo de 05 (cinco) dias úteis da convocação, proceda a assinatura e retirada do Contrato, sob pena de decair do direito a contratação, sem </w:t>
      </w:r>
      <w:r w:rsidR="00CB54FD" w:rsidRPr="005E2E5B">
        <w:rPr>
          <w:rFonts w:ascii="Tahoma" w:hAnsi="Tahoma" w:cs="Times New Roman"/>
          <w:spacing w:val="20"/>
        </w:rPr>
        <w:t>prejuízo</w:t>
      </w:r>
      <w:r w:rsidRPr="005E2E5B">
        <w:rPr>
          <w:rFonts w:ascii="Tahoma" w:hAnsi="Tahoma" w:cs="Times New Roman"/>
          <w:spacing w:val="20"/>
        </w:rPr>
        <w:t xml:space="preserve"> das sanções previstas neste Edital, salvo motivo justificado e aceito pela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.</w:t>
      </w:r>
    </w:p>
    <w:p w14:paraId="061E1CDC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C45EACE" w14:textId="77777777" w:rsidR="00AA4821" w:rsidRPr="005E2E5B" w:rsidRDefault="00AA482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18.1.1. Como condiç</w:t>
      </w:r>
      <w:r w:rsidR="008B53D5" w:rsidRPr="005E2E5B">
        <w:rPr>
          <w:rFonts w:ascii="Tahoma" w:hAnsi="Tahoma" w:cs="Times New Roman"/>
          <w:spacing w:val="20"/>
        </w:rPr>
        <w:t xml:space="preserve">ão </w:t>
      </w:r>
      <w:r w:rsidRPr="005E2E5B">
        <w:rPr>
          <w:rFonts w:ascii="Tahoma" w:hAnsi="Tahoma" w:cs="Times New Roman"/>
          <w:spacing w:val="20"/>
        </w:rPr>
        <w:t xml:space="preserve">para celebração do Contrato a licitante vencedora deverá manter todas as condições de habilitação e qualificação exigidas na licitação, conforme </w:t>
      </w:r>
      <w:r w:rsidR="00B174E7" w:rsidRPr="005E2E5B">
        <w:rPr>
          <w:rFonts w:ascii="Tahoma" w:hAnsi="Tahoma" w:cs="Times New Roman"/>
          <w:spacing w:val="20"/>
        </w:rPr>
        <w:t>determina a legislação vigente.</w:t>
      </w:r>
    </w:p>
    <w:p w14:paraId="314DB43B" w14:textId="6638C560" w:rsidR="008B53D5" w:rsidRDefault="008B53D5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2AF8E53E" w14:textId="297F4E8C" w:rsidR="00181FCD" w:rsidRDefault="00181FCD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0B19451D" w14:textId="33A3323A" w:rsidR="00AA4821" w:rsidRDefault="00AC3D98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  <w:r>
        <w:rPr>
          <w:rFonts w:ascii="Tahoma" w:hAnsi="Tahoma" w:cs="Times New Roman"/>
          <w:b/>
          <w:spacing w:val="20"/>
        </w:rPr>
        <w:t>18.2. PRAZO</w:t>
      </w:r>
      <w:r w:rsidR="00B7132A">
        <w:rPr>
          <w:rFonts w:ascii="Tahoma" w:hAnsi="Tahoma" w:cs="Times New Roman"/>
          <w:b/>
          <w:spacing w:val="20"/>
        </w:rPr>
        <w:t>S</w:t>
      </w:r>
    </w:p>
    <w:p w14:paraId="637D178A" w14:textId="77777777" w:rsidR="005E2E5B" w:rsidRPr="005E2E5B" w:rsidRDefault="005E2E5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50FCF734" w14:textId="18F69857" w:rsidR="00554064" w:rsidRDefault="0055406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18.2.1. O contrato </w:t>
      </w:r>
      <w:r w:rsidR="009A2051">
        <w:rPr>
          <w:rFonts w:ascii="Tahoma" w:hAnsi="Tahoma" w:cs="Times New Roman"/>
          <w:spacing w:val="20"/>
        </w:rPr>
        <w:t>terá</w:t>
      </w:r>
      <w:r w:rsidRPr="005E2E5B">
        <w:rPr>
          <w:rFonts w:ascii="Tahoma" w:hAnsi="Tahoma" w:cs="Times New Roman"/>
          <w:spacing w:val="20"/>
        </w:rPr>
        <w:t xml:space="preserve"> início na data de sua assinatura</w:t>
      </w:r>
      <w:r w:rsidR="009A2051">
        <w:rPr>
          <w:rFonts w:ascii="Tahoma" w:hAnsi="Tahoma" w:cs="Times New Roman"/>
          <w:spacing w:val="20"/>
        </w:rPr>
        <w:t xml:space="preserve"> e vigerá </w:t>
      </w:r>
      <w:r w:rsidR="00AC3D98">
        <w:rPr>
          <w:rFonts w:ascii="Tahoma" w:hAnsi="Tahoma" w:cs="Times New Roman"/>
          <w:spacing w:val="20"/>
        </w:rPr>
        <w:t xml:space="preserve">pelo prazo de </w:t>
      </w:r>
      <w:r w:rsidR="00FF322B">
        <w:rPr>
          <w:rFonts w:ascii="Tahoma" w:hAnsi="Tahoma" w:cs="Times New Roman"/>
          <w:spacing w:val="20"/>
        </w:rPr>
        <w:t>12</w:t>
      </w:r>
      <w:r w:rsidR="00AC3D98">
        <w:rPr>
          <w:rFonts w:ascii="Tahoma" w:hAnsi="Tahoma" w:cs="Times New Roman"/>
          <w:spacing w:val="20"/>
        </w:rPr>
        <w:t xml:space="preserve"> (</w:t>
      </w:r>
      <w:r w:rsidR="00FF322B">
        <w:rPr>
          <w:rFonts w:ascii="Tahoma" w:hAnsi="Tahoma" w:cs="Times New Roman"/>
          <w:spacing w:val="20"/>
        </w:rPr>
        <w:t>doze</w:t>
      </w:r>
      <w:r w:rsidR="00AC3D98">
        <w:rPr>
          <w:rFonts w:ascii="Tahoma" w:hAnsi="Tahoma" w:cs="Times New Roman"/>
          <w:spacing w:val="20"/>
        </w:rPr>
        <w:t>)</w:t>
      </w:r>
      <w:r w:rsidR="00FF322B">
        <w:rPr>
          <w:rFonts w:ascii="Tahoma" w:hAnsi="Tahoma" w:cs="Times New Roman"/>
          <w:spacing w:val="20"/>
        </w:rPr>
        <w:t xml:space="preserve"> </w:t>
      </w:r>
      <w:r w:rsidR="00AC3D98">
        <w:rPr>
          <w:rFonts w:ascii="Tahoma" w:hAnsi="Tahoma" w:cs="Times New Roman"/>
          <w:spacing w:val="20"/>
        </w:rPr>
        <w:t xml:space="preserve">meses, conforme estabelecido </w:t>
      </w:r>
      <w:r w:rsidR="00FF322B">
        <w:rPr>
          <w:rFonts w:ascii="Tahoma" w:hAnsi="Tahoma" w:cs="Times New Roman"/>
          <w:spacing w:val="20"/>
        </w:rPr>
        <w:t>no item 2.2.</w:t>
      </w:r>
    </w:p>
    <w:p w14:paraId="13A45937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2FF45DC" w14:textId="32E7C447" w:rsidR="00554064" w:rsidRDefault="0055406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18.2.2. </w:t>
      </w:r>
      <w:r w:rsidR="00AC3D98">
        <w:rPr>
          <w:rFonts w:ascii="Tahoma" w:hAnsi="Tahoma" w:cs="Times New Roman"/>
          <w:spacing w:val="20"/>
        </w:rPr>
        <w:t xml:space="preserve">Os serviços deverão ser prestados em conformidade com o </w:t>
      </w:r>
      <w:r w:rsidR="009A2051">
        <w:rPr>
          <w:rFonts w:ascii="Tahoma" w:hAnsi="Tahoma" w:cs="Times New Roman"/>
          <w:spacing w:val="20"/>
        </w:rPr>
        <w:t>estabelecido no Termo de Referência – Anexo I.</w:t>
      </w:r>
    </w:p>
    <w:p w14:paraId="58D70917" w14:textId="77777777" w:rsidR="00710FE4" w:rsidRDefault="00710FE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6855695" w14:textId="40AF2A59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1</w:t>
      </w:r>
      <w:r>
        <w:rPr>
          <w:rFonts w:ascii="Tahoma" w:hAnsi="Tahoma" w:cs="Times New Roman"/>
          <w:spacing w:val="20"/>
        </w:rPr>
        <w:t>8</w:t>
      </w:r>
      <w:r w:rsidRPr="00710FE4">
        <w:rPr>
          <w:rFonts w:ascii="Tahoma" w:hAnsi="Tahoma" w:cs="Times New Roman"/>
          <w:spacing w:val="20"/>
        </w:rPr>
        <w:t>.</w:t>
      </w:r>
      <w:r>
        <w:rPr>
          <w:rFonts w:ascii="Tahoma" w:hAnsi="Tahoma" w:cs="Times New Roman"/>
          <w:spacing w:val="20"/>
        </w:rPr>
        <w:t>2.</w:t>
      </w:r>
      <w:r w:rsidRPr="00710FE4">
        <w:rPr>
          <w:rFonts w:ascii="Tahoma" w:hAnsi="Tahoma" w:cs="Times New Roman"/>
          <w:spacing w:val="20"/>
        </w:rPr>
        <w:t>3. Os prazos dos contratos poderão ser prorrogados ordinariamente,</w:t>
      </w:r>
      <w:r w:rsidR="008316CB">
        <w:rPr>
          <w:rFonts w:ascii="Tahoma" w:hAnsi="Tahoma" w:cs="Times New Roman"/>
          <w:spacing w:val="20"/>
        </w:rPr>
        <w:t xml:space="preserve"> de acordo com o RILC da CETURB/ES, </w:t>
      </w:r>
      <w:r w:rsidRPr="00710FE4">
        <w:rPr>
          <w:rFonts w:ascii="Tahoma" w:hAnsi="Tahoma" w:cs="Times New Roman"/>
          <w:spacing w:val="20"/>
        </w:rPr>
        <w:t>desde que observado os seguintes requisitos:</w:t>
      </w:r>
    </w:p>
    <w:p w14:paraId="04576DEC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9209768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 - haja interesse da CETURB/ES;</w:t>
      </w:r>
    </w:p>
    <w:p w14:paraId="625D2BC0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II - seja demonstrada a vantajosidade na manutenção do ajuste;</w:t>
      </w:r>
    </w:p>
    <w:p w14:paraId="2B643CB8" w14:textId="1C6538BF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</w:t>
      </w:r>
      <w:r w:rsidR="00E66709">
        <w:rPr>
          <w:rFonts w:ascii="Tahoma" w:hAnsi="Tahoma" w:cs="Times New Roman"/>
          <w:spacing w:val="20"/>
        </w:rPr>
        <w:t>I</w:t>
      </w:r>
      <w:r w:rsidRPr="00710FE4">
        <w:rPr>
          <w:rFonts w:ascii="Tahoma" w:hAnsi="Tahoma" w:cs="Times New Roman"/>
          <w:spacing w:val="20"/>
        </w:rPr>
        <w:t>I - exista recurso orçamentário para atender a prorrogação;</w:t>
      </w:r>
    </w:p>
    <w:p w14:paraId="3F7A1BC3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IV - as obrigações da contratada tenham sido regularmente cumpridas;</w:t>
      </w:r>
    </w:p>
    <w:p w14:paraId="4A87D52A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 - a contratada manifeste expressamente a sua anuência na prorrogação;</w:t>
      </w:r>
    </w:p>
    <w:p w14:paraId="5809977B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 - a manutenção das condições de habilitação da contratada;</w:t>
      </w:r>
    </w:p>
    <w:p w14:paraId="030520C1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VII - a inexistência de sanções restritivas da atividade licitatória e contratual aplicadas pela CETURB/ES em fase de cumprimento;</w:t>
      </w:r>
    </w:p>
    <w:p w14:paraId="76C64222" w14:textId="77777777" w:rsidR="00710FE4" w:rsidRP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VIII - seja promovida/requerida na vigência do contrato e formalizada por meio de termo aditivo;</w:t>
      </w:r>
    </w:p>
    <w:p w14:paraId="4C84A008" w14:textId="2EE41122" w:rsidR="00710FE4" w:rsidRDefault="00710FE4" w:rsidP="00710FE4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IX – haja autorização da autoridade competente.</w:t>
      </w:r>
    </w:p>
    <w:p w14:paraId="00619397" w14:textId="3A67B962" w:rsidR="00AC3D98" w:rsidRDefault="00AC3D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8283F60" w14:textId="77777777" w:rsidR="0035586A" w:rsidRDefault="0035586A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EA1A89F" w14:textId="77777777" w:rsidR="007C451F" w:rsidRDefault="007C451F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18.3. DOS ENCARGOS DA CONTRATADA</w:t>
      </w:r>
    </w:p>
    <w:p w14:paraId="3ACE9DA0" w14:textId="77777777" w:rsidR="005E2E5B" w:rsidRPr="005E2E5B" w:rsidRDefault="005E2E5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2381D001" w14:textId="77777777" w:rsidR="007C451F" w:rsidRDefault="007C451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18.3.1. </w:t>
      </w:r>
      <w:r w:rsidR="00CA742F" w:rsidRPr="005E2E5B">
        <w:rPr>
          <w:rFonts w:ascii="Tahoma" w:hAnsi="Tahoma" w:cs="Times New Roman"/>
          <w:spacing w:val="20"/>
        </w:rPr>
        <w:t xml:space="preserve">A </w:t>
      </w:r>
      <w:r w:rsidR="00CA742F" w:rsidRPr="005E2E5B">
        <w:rPr>
          <w:rFonts w:ascii="Tahoma" w:hAnsi="Tahoma" w:cs="Times New Roman"/>
          <w:b/>
          <w:spacing w:val="20"/>
        </w:rPr>
        <w:t>CONTRATADA</w:t>
      </w:r>
      <w:r w:rsidR="00CA742F" w:rsidRPr="005E2E5B">
        <w:rPr>
          <w:rFonts w:ascii="Tahoma" w:hAnsi="Tahoma" w:cs="Times New Roman"/>
          <w:spacing w:val="20"/>
        </w:rPr>
        <w:t xml:space="preserve"> declara aceitar, integralmente, todos os métodos e processo</w:t>
      </w:r>
      <w:r w:rsidR="00DC0046">
        <w:rPr>
          <w:rFonts w:ascii="Tahoma" w:hAnsi="Tahoma" w:cs="Times New Roman"/>
          <w:spacing w:val="20"/>
        </w:rPr>
        <w:t>s</w:t>
      </w:r>
      <w:r w:rsidR="00CA742F" w:rsidRPr="005E2E5B">
        <w:rPr>
          <w:rFonts w:ascii="Tahoma" w:hAnsi="Tahoma" w:cs="Times New Roman"/>
          <w:spacing w:val="20"/>
        </w:rPr>
        <w:t xml:space="preserve"> de inspeção, verificação e controle a serem adotados pela </w:t>
      </w:r>
      <w:r w:rsidR="00CA742F" w:rsidRPr="005E2E5B">
        <w:rPr>
          <w:rFonts w:ascii="Tahoma" w:hAnsi="Tahoma" w:cs="Times New Roman"/>
          <w:b/>
          <w:spacing w:val="20"/>
        </w:rPr>
        <w:t>CONTRATANTE</w:t>
      </w:r>
      <w:r w:rsidR="00CA742F" w:rsidRPr="005E2E5B">
        <w:rPr>
          <w:rFonts w:ascii="Tahoma" w:hAnsi="Tahoma" w:cs="Times New Roman"/>
          <w:spacing w:val="20"/>
        </w:rPr>
        <w:t>.</w:t>
      </w:r>
    </w:p>
    <w:p w14:paraId="461577C7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0A0D6B9" w14:textId="77777777" w:rsidR="00CA742F" w:rsidRDefault="00CA742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</w:t>
      </w:r>
      <w:r w:rsidR="005C6BAA" w:rsidRPr="005E2E5B">
        <w:rPr>
          <w:rFonts w:ascii="Tahoma" w:hAnsi="Tahoma" w:cs="Times New Roman"/>
          <w:spacing w:val="20"/>
        </w:rPr>
        <w:t>2</w:t>
      </w:r>
      <w:r w:rsidRPr="005E2E5B">
        <w:rPr>
          <w:rFonts w:ascii="Tahoma" w:hAnsi="Tahoma" w:cs="Times New Roman"/>
          <w:spacing w:val="20"/>
        </w:rPr>
        <w:t xml:space="preserve">. A existência e a atuação da Fiscalização da CONTRATANTE em nada </w:t>
      </w:r>
      <w:r w:rsidR="004E3467" w:rsidRPr="005E2E5B">
        <w:rPr>
          <w:rFonts w:ascii="Tahoma" w:hAnsi="Tahoma" w:cs="Times New Roman"/>
          <w:spacing w:val="20"/>
        </w:rPr>
        <w:t>restringem</w:t>
      </w:r>
      <w:r w:rsidRPr="005E2E5B">
        <w:rPr>
          <w:rFonts w:ascii="Tahoma" w:hAnsi="Tahoma" w:cs="Times New Roman"/>
          <w:spacing w:val="20"/>
        </w:rPr>
        <w:t xml:space="preserve"> a responsabilidade única, integral e exclusiva da CONTRATADA, no que concerne ao objeto contratado e as suas consequências e implicações, próximas ou remotas.</w:t>
      </w:r>
    </w:p>
    <w:p w14:paraId="755A5158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4EF8A84" w14:textId="1DC36AAE" w:rsidR="00CA742F" w:rsidRDefault="00F01A5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18.3.3</w:t>
      </w:r>
      <w:r w:rsidR="00CA742F" w:rsidRPr="005E2E5B">
        <w:rPr>
          <w:rFonts w:ascii="Tahoma" w:hAnsi="Tahoma" w:cs="Times New Roman"/>
          <w:spacing w:val="20"/>
        </w:rPr>
        <w:t xml:space="preserve">. </w:t>
      </w:r>
      <w:r w:rsidR="00AC3D98">
        <w:rPr>
          <w:rFonts w:ascii="Tahoma" w:hAnsi="Tahoma" w:cs="Times New Roman"/>
          <w:spacing w:val="20"/>
        </w:rPr>
        <w:t xml:space="preserve">Os serviços serão aprovados </w:t>
      </w:r>
      <w:r w:rsidR="00CA742F" w:rsidRPr="005E2E5B">
        <w:rPr>
          <w:rFonts w:ascii="Tahoma" w:hAnsi="Tahoma" w:cs="Times New Roman"/>
          <w:spacing w:val="20"/>
        </w:rPr>
        <w:t>quando</w:t>
      </w:r>
      <w:r w:rsidR="0018159F">
        <w:rPr>
          <w:rFonts w:ascii="Tahoma" w:hAnsi="Tahoma" w:cs="Times New Roman"/>
          <w:spacing w:val="20"/>
        </w:rPr>
        <w:t>,</w:t>
      </w:r>
      <w:r w:rsidR="00CA742F" w:rsidRPr="005E2E5B">
        <w:rPr>
          <w:rFonts w:ascii="Tahoma" w:hAnsi="Tahoma" w:cs="Times New Roman"/>
          <w:spacing w:val="20"/>
        </w:rPr>
        <w:t xml:space="preserve"> inspecionados, atenderem às especificações.</w:t>
      </w:r>
    </w:p>
    <w:p w14:paraId="14A1B303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A5D3164" w14:textId="4C69C2B2" w:rsidR="00CA742F" w:rsidRDefault="00CA742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</w:t>
      </w:r>
      <w:r w:rsidR="00F01A54" w:rsidRPr="005E2E5B">
        <w:rPr>
          <w:rFonts w:ascii="Tahoma" w:hAnsi="Tahoma" w:cs="Times New Roman"/>
          <w:spacing w:val="20"/>
        </w:rPr>
        <w:t>3.4</w:t>
      </w:r>
      <w:r w:rsidR="00470B81" w:rsidRPr="005E2E5B">
        <w:rPr>
          <w:rFonts w:ascii="Tahoma" w:hAnsi="Tahoma" w:cs="Times New Roman"/>
          <w:spacing w:val="20"/>
        </w:rPr>
        <w:t xml:space="preserve">. A responsabilidade pelo cumprimento dos prazos estabelecidos para </w:t>
      </w:r>
      <w:r w:rsidR="00AC3D98">
        <w:rPr>
          <w:rFonts w:ascii="Tahoma" w:hAnsi="Tahoma" w:cs="Times New Roman"/>
          <w:spacing w:val="20"/>
        </w:rPr>
        <w:t xml:space="preserve">a prestação dos serviços </w:t>
      </w:r>
      <w:r w:rsidR="00470B81" w:rsidRPr="005E2E5B">
        <w:rPr>
          <w:rFonts w:ascii="Tahoma" w:hAnsi="Tahoma" w:cs="Times New Roman"/>
          <w:spacing w:val="20"/>
        </w:rPr>
        <w:t xml:space="preserve">será da Contratada, não podendo a rejeição do </w:t>
      </w:r>
      <w:r w:rsidR="00AC3D98">
        <w:rPr>
          <w:rFonts w:ascii="Tahoma" w:hAnsi="Tahoma" w:cs="Times New Roman"/>
          <w:spacing w:val="20"/>
        </w:rPr>
        <w:t xml:space="preserve">serviço executado </w:t>
      </w:r>
      <w:r w:rsidR="00470B81" w:rsidRPr="005E2E5B">
        <w:rPr>
          <w:rFonts w:ascii="Tahoma" w:hAnsi="Tahoma" w:cs="Times New Roman"/>
          <w:spacing w:val="20"/>
        </w:rPr>
        <w:t>ser alegado como motivo justo para o não atendimento ao</w:t>
      </w:r>
      <w:r w:rsidR="00AC3D98">
        <w:rPr>
          <w:rFonts w:ascii="Tahoma" w:hAnsi="Tahoma" w:cs="Times New Roman"/>
          <w:spacing w:val="20"/>
        </w:rPr>
        <w:t>s</w:t>
      </w:r>
      <w:r w:rsidR="00470B81" w:rsidRPr="005E2E5B">
        <w:rPr>
          <w:rFonts w:ascii="Tahoma" w:hAnsi="Tahoma" w:cs="Times New Roman"/>
          <w:spacing w:val="20"/>
        </w:rPr>
        <w:t xml:space="preserve"> prazo</w:t>
      </w:r>
      <w:r w:rsidR="00AC3D98">
        <w:rPr>
          <w:rFonts w:ascii="Tahoma" w:hAnsi="Tahoma" w:cs="Times New Roman"/>
          <w:spacing w:val="20"/>
        </w:rPr>
        <w:t>s</w:t>
      </w:r>
      <w:r w:rsidR="00470B81" w:rsidRPr="005E2E5B">
        <w:rPr>
          <w:rFonts w:ascii="Tahoma" w:hAnsi="Tahoma" w:cs="Times New Roman"/>
          <w:spacing w:val="20"/>
        </w:rPr>
        <w:t xml:space="preserve"> </w:t>
      </w:r>
      <w:r w:rsidR="00AC3D98">
        <w:rPr>
          <w:rFonts w:ascii="Tahoma" w:hAnsi="Tahoma" w:cs="Times New Roman"/>
          <w:spacing w:val="20"/>
        </w:rPr>
        <w:t>do contrato</w:t>
      </w:r>
      <w:r w:rsidR="00470B81" w:rsidRPr="005E2E5B">
        <w:rPr>
          <w:rFonts w:ascii="Tahoma" w:hAnsi="Tahoma" w:cs="Times New Roman"/>
          <w:spacing w:val="20"/>
        </w:rPr>
        <w:t>.</w:t>
      </w:r>
    </w:p>
    <w:p w14:paraId="043C7EC2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473DA5B" w14:textId="77777777" w:rsidR="00E23226" w:rsidRDefault="00E23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902F478" w14:textId="3C895DC5" w:rsidR="00470B81" w:rsidRDefault="00F01A5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18.3.5</w:t>
      </w:r>
      <w:r w:rsidR="00470B81" w:rsidRPr="005E2E5B">
        <w:rPr>
          <w:rFonts w:ascii="Tahoma" w:hAnsi="Tahoma" w:cs="Times New Roman"/>
          <w:spacing w:val="20"/>
        </w:rPr>
        <w:t xml:space="preserve">. Ocorrendo rejeição do </w:t>
      </w:r>
      <w:r w:rsidR="00AC3D98">
        <w:rPr>
          <w:rFonts w:ascii="Tahoma" w:hAnsi="Tahoma" w:cs="Times New Roman"/>
          <w:spacing w:val="20"/>
        </w:rPr>
        <w:t xml:space="preserve">serviço </w:t>
      </w:r>
      <w:r w:rsidR="00470B81" w:rsidRPr="005E2E5B">
        <w:rPr>
          <w:rFonts w:ascii="Tahoma" w:hAnsi="Tahoma" w:cs="Times New Roman"/>
          <w:spacing w:val="20"/>
        </w:rPr>
        <w:t xml:space="preserve">fornecido pela Contratada, a inspeção </w:t>
      </w:r>
      <w:r w:rsidR="00AC3D98">
        <w:rPr>
          <w:rFonts w:ascii="Tahoma" w:hAnsi="Tahoma" w:cs="Times New Roman"/>
          <w:spacing w:val="20"/>
        </w:rPr>
        <w:t xml:space="preserve">e </w:t>
      </w:r>
      <w:r w:rsidR="00470B81" w:rsidRPr="005E2E5B">
        <w:rPr>
          <w:rFonts w:ascii="Tahoma" w:hAnsi="Tahoma" w:cs="Times New Roman"/>
          <w:spacing w:val="20"/>
        </w:rPr>
        <w:t xml:space="preserve">substituição será feita sem qualquer ônus para a </w:t>
      </w:r>
      <w:r w:rsidR="00A57528">
        <w:rPr>
          <w:rFonts w:ascii="Tahoma" w:hAnsi="Tahoma" w:cs="Times New Roman"/>
          <w:spacing w:val="20"/>
        </w:rPr>
        <w:t>CETURB/ES</w:t>
      </w:r>
      <w:r w:rsidR="00470B81" w:rsidRPr="005E2E5B">
        <w:rPr>
          <w:rFonts w:ascii="Tahoma" w:hAnsi="Tahoma" w:cs="Times New Roman"/>
          <w:spacing w:val="20"/>
        </w:rPr>
        <w:t>.</w:t>
      </w:r>
    </w:p>
    <w:p w14:paraId="206694E2" w14:textId="77777777" w:rsidR="00AC7341" w:rsidRDefault="00AC734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E208231" w14:textId="55F2503B" w:rsidR="00AC7341" w:rsidRPr="00AC7341" w:rsidRDefault="00AC7341" w:rsidP="00AC7341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AC7341">
        <w:rPr>
          <w:rFonts w:ascii="Tahoma" w:hAnsi="Tahoma" w:cs="Times New Roman"/>
          <w:spacing w:val="20"/>
        </w:rPr>
        <w:t xml:space="preserve">18.3.6. A aceitação do </w:t>
      </w:r>
      <w:r>
        <w:rPr>
          <w:rFonts w:ascii="Tahoma" w:hAnsi="Tahoma" w:cs="Times New Roman"/>
          <w:spacing w:val="20"/>
        </w:rPr>
        <w:t xml:space="preserve">objeto </w:t>
      </w:r>
      <w:r w:rsidRPr="00AC7341">
        <w:rPr>
          <w:rFonts w:ascii="Tahoma" w:hAnsi="Tahoma" w:cs="Times New Roman"/>
          <w:spacing w:val="20"/>
        </w:rPr>
        <w:t>não isenta a Contratada da garantia do produto.</w:t>
      </w:r>
    </w:p>
    <w:p w14:paraId="102F5577" w14:textId="77777777" w:rsidR="00AC7341" w:rsidRPr="00AC7341" w:rsidRDefault="00AC7341" w:rsidP="00AC7341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A6A6B3C" w14:textId="2E2C68B1" w:rsidR="00AC7341" w:rsidRDefault="00AC7341" w:rsidP="00AC7341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AC7341">
        <w:rPr>
          <w:rFonts w:ascii="Tahoma" w:hAnsi="Tahoma" w:cs="Times New Roman"/>
          <w:spacing w:val="20"/>
        </w:rPr>
        <w:t xml:space="preserve">18.3.7. A Contratada deverá apresentar para aprovação da CETURB/ES, quando solicitado, os catálogos, desenhos, diagramas, dados dos fabricantes, resultados de testes e demais dados informativos sobre o </w:t>
      </w:r>
      <w:r>
        <w:rPr>
          <w:rFonts w:ascii="Tahoma" w:hAnsi="Tahoma" w:cs="Times New Roman"/>
          <w:spacing w:val="20"/>
        </w:rPr>
        <w:t xml:space="preserve">objeto </w:t>
      </w:r>
      <w:r w:rsidRPr="00AC7341">
        <w:rPr>
          <w:rFonts w:ascii="Tahoma" w:hAnsi="Tahoma" w:cs="Times New Roman"/>
          <w:spacing w:val="20"/>
        </w:rPr>
        <w:t>de modo que permita sua perfeita identificação quanto à qualidade e procedência.</w:t>
      </w:r>
    </w:p>
    <w:p w14:paraId="31699349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B710F7D" w14:textId="4B21B9C9" w:rsidR="00470B81" w:rsidRDefault="00470B8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</w:t>
      </w:r>
      <w:r w:rsidR="00AC7341">
        <w:rPr>
          <w:rFonts w:ascii="Tahoma" w:hAnsi="Tahoma" w:cs="Times New Roman"/>
          <w:spacing w:val="20"/>
        </w:rPr>
        <w:t>8</w:t>
      </w:r>
      <w:r w:rsidRPr="005E2E5B">
        <w:rPr>
          <w:rFonts w:ascii="Tahoma" w:hAnsi="Tahoma" w:cs="Times New Roman"/>
          <w:spacing w:val="20"/>
        </w:rPr>
        <w:t>. Todo e qualquer ônus referente a direito de propriedade industrial, marcas e patentes, segredos comerciais e outros direitos de terceiros, bem como a responsabilidade por violação dos mesmos, sua</w:t>
      </w:r>
      <w:r w:rsidR="003D3D4E">
        <w:rPr>
          <w:rFonts w:ascii="Tahoma" w:hAnsi="Tahoma" w:cs="Times New Roman"/>
          <w:spacing w:val="20"/>
        </w:rPr>
        <w:t xml:space="preserve">s </w:t>
      </w:r>
      <w:r w:rsidRPr="005E2E5B">
        <w:rPr>
          <w:rFonts w:ascii="Tahoma" w:hAnsi="Tahoma" w:cs="Times New Roman"/>
          <w:spacing w:val="20"/>
        </w:rPr>
        <w:t xml:space="preserve">consequências e efeitos jurídicos serão de responsabilidade da Contratada, que deverá responder pelos mesmos e defender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em juízo ou fora dele contra reclamações relacionadas com o assunto.</w:t>
      </w:r>
    </w:p>
    <w:p w14:paraId="1B6C0960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AB06EFC" w14:textId="3E2182FA" w:rsidR="00470B81" w:rsidRDefault="0085523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</w:t>
      </w:r>
      <w:r w:rsidR="00AC7341">
        <w:rPr>
          <w:rFonts w:ascii="Tahoma" w:hAnsi="Tahoma" w:cs="Times New Roman"/>
          <w:spacing w:val="20"/>
        </w:rPr>
        <w:t>9</w:t>
      </w:r>
      <w:r w:rsidRPr="005E2E5B">
        <w:rPr>
          <w:rFonts w:ascii="Tahoma" w:hAnsi="Tahoma" w:cs="Times New Roman"/>
          <w:spacing w:val="20"/>
        </w:rPr>
        <w:t>.</w:t>
      </w:r>
      <w:r w:rsidR="003D3D4E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 xml:space="preserve">A Contratada assumirá integral responsabilidade civil, administrativa e penal por quaisquer </w:t>
      </w:r>
      <w:r w:rsidR="00DE5941" w:rsidRPr="005E2E5B">
        <w:rPr>
          <w:rFonts w:ascii="Tahoma" w:hAnsi="Tahoma" w:cs="Times New Roman"/>
          <w:spacing w:val="20"/>
        </w:rPr>
        <w:t>prejuízos</w:t>
      </w:r>
      <w:r w:rsidRPr="005E2E5B">
        <w:rPr>
          <w:rFonts w:ascii="Tahoma" w:hAnsi="Tahoma" w:cs="Times New Roman"/>
          <w:spacing w:val="20"/>
        </w:rPr>
        <w:t xml:space="preserve"> causados à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, ou a terceiros, por si ou por seus sucessores e/ou prepostos, na execução do </w:t>
      </w:r>
      <w:r w:rsidR="00F01A54" w:rsidRPr="005E2E5B">
        <w:rPr>
          <w:rFonts w:ascii="Tahoma" w:hAnsi="Tahoma" w:cs="Times New Roman"/>
          <w:spacing w:val="20"/>
        </w:rPr>
        <w:t xml:space="preserve">objeto </w:t>
      </w:r>
      <w:r w:rsidRPr="005E2E5B">
        <w:rPr>
          <w:rFonts w:ascii="Tahoma" w:hAnsi="Tahoma" w:cs="Times New Roman"/>
          <w:spacing w:val="20"/>
        </w:rPr>
        <w:t>da presente licitação.</w:t>
      </w:r>
    </w:p>
    <w:p w14:paraId="7D9E7B7B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3F417E4" w14:textId="48C16A9C" w:rsidR="00DF1C0A" w:rsidRDefault="00DF1C0A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18.3.</w:t>
      </w:r>
      <w:r w:rsidR="00AC7341">
        <w:rPr>
          <w:rFonts w:ascii="Tahoma" w:hAnsi="Tahoma" w:cs="Times New Roman"/>
          <w:spacing w:val="20"/>
        </w:rPr>
        <w:t>10</w:t>
      </w:r>
      <w:r w:rsidRPr="005E2E5B">
        <w:rPr>
          <w:rFonts w:ascii="Tahoma" w:hAnsi="Tahoma" w:cs="Times New Roman"/>
          <w:spacing w:val="20"/>
        </w:rPr>
        <w:t xml:space="preserve"> A Contratada poderá aceitar, </w:t>
      </w:r>
      <w:r w:rsidR="00344929" w:rsidRPr="005E2E5B">
        <w:rPr>
          <w:rFonts w:ascii="Tahoma" w:hAnsi="Tahoma" w:cs="Times New Roman"/>
          <w:spacing w:val="20"/>
        </w:rPr>
        <w:t xml:space="preserve">nas mesmas condições contratuais, os acréscimos ou supressões que se fizerem </w:t>
      </w:r>
      <w:r w:rsidR="006228E5">
        <w:rPr>
          <w:rFonts w:ascii="Tahoma" w:hAnsi="Tahoma" w:cs="Times New Roman"/>
          <w:spacing w:val="20"/>
        </w:rPr>
        <w:t>nos serviços</w:t>
      </w:r>
      <w:r w:rsidR="00344929" w:rsidRPr="005E2E5B">
        <w:rPr>
          <w:rFonts w:ascii="Tahoma" w:hAnsi="Tahoma" w:cs="Times New Roman"/>
          <w:spacing w:val="20"/>
        </w:rPr>
        <w:t xml:space="preserve">, de acordo com os parágrafos 1º e 2º do artigo 81 da Lei 13.303/2016 e com parágrafos </w:t>
      </w:r>
      <w:r w:rsidR="00C14CD6" w:rsidRPr="005E2E5B">
        <w:rPr>
          <w:rFonts w:ascii="Tahoma" w:hAnsi="Tahoma" w:cs="Times New Roman"/>
          <w:spacing w:val="20"/>
        </w:rPr>
        <w:t>2</w:t>
      </w:r>
      <w:r w:rsidR="00344929" w:rsidRPr="005E2E5B">
        <w:rPr>
          <w:rFonts w:ascii="Tahoma" w:hAnsi="Tahoma" w:cs="Times New Roman"/>
          <w:spacing w:val="20"/>
        </w:rPr>
        <w:t xml:space="preserve">º e </w:t>
      </w:r>
      <w:r w:rsidR="00C14CD6" w:rsidRPr="005E2E5B">
        <w:rPr>
          <w:rFonts w:ascii="Tahoma" w:hAnsi="Tahoma" w:cs="Times New Roman"/>
          <w:spacing w:val="20"/>
        </w:rPr>
        <w:t>3</w:t>
      </w:r>
      <w:r w:rsidR="00344929" w:rsidRPr="005E2E5B">
        <w:rPr>
          <w:rFonts w:ascii="Tahoma" w:hAnsi="Tahoma" w:cs="Times New Roman"/>
          <w:spacing w:val="20"/>
        </w:rPr>
        <w:t>º</w:t>
      </w:r>
      <w:r w:rsidR="00C14CD6" w:rsidRPr="005E2E5B">
        <w:rPr>
          <w:rFonts w:ascii="Tahoma" w:hAnsi="Tahoma" w:cs="Times New Roman"/>
          <w:spacing w:val="20"/>
        </w:rPr>
        <w:t xml:space="preserve"> </w:t>
      </w:r>
      <w:r w:rsidR="00344929" w:rsidRPr="005E2E5B">
        <w:rPr>
          <w:rFonts w:ascii="Tahoma" w:hAnsi="Tahoma" w:cs="Times New Roman"/>
          <w:spacing w:val="20"/>
        </w:rPr>
        <w:t xml:space="preserve">do art. </w:t>
      </w:r>
      <w:r w:rsidR="00DC566B">
        <w:rPr>
          <w:rFonts w:ascii="Tahoma" w:hAnsi="Tahoma" w:cs="Times New Roman"/>
          <w:spacing w:val="20"/>
        </w:rPr>
        <w:t xml:space="preserve">124 </w:t>
      </w:r>
      <w:r w:rsidR="00344929" w:rsidRPr="005E2E5B">
        <w:rPr>
          <w:rFonts w:ascii="Tahoma" w:hAnsi="Tahoma" w:cs="Times New Roman"/>
          <w:spacing w:val="20"/>
        </w:rPr>
        <w:t>do RILC.</w:t>
      </w:r>
    </w:p>
    <w:p w14:paraId="06456990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FEF63B9" w14:textId="0A0A69B2" w:rsidR="00344929" w:rsidRDefault="00AC734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>1</w:t>
      </w:r>
      <w:r w:rsidR="00344929" w:rsidRPr="005E2E5B">
        <w:rPr>
          <w:rFonts w:ascii="Tahoma" w:hAnsi="Tahoma" w:cs="Times New Roman"/>
          <w:spacing w:val="20"/>
        </w:rPr>
        <w:t>8.3.</w:t>
      </w:r>
      <w:r>
        <w:rPr>
          <w:rFonts w:ascii="Tahoma" w:hAnsi="Tahoma" w:cs="Times New Roman"/>
          <w:spacing w:val="20"/>
        </w:rPr>
        <w:t>11</w:t>
      </w:r>
      <w:r w:rsidR="00344929" w:rsidRPr="005E2E5B">
        <w:rPr>
          <w:rFonts w:ascii="Tahoma" w:hAnsi="Tahoma" w:cs="Times New Roman"/>
          <w:spacing w:val="20"/>
        </w:rPr>
        <w:t>. A Contratada fica obrigada a manter, durante toda a vigência do Contrato, em compatibilidade com as obrigações por ela assumidas, todas as condições de habilitação e qualificação exigidas na licitação</w:t>
      </w:r>
      <w:r w:rsidR="0091465C" w:rsidRPr="005E2E5B">
        <w:rPr>
          <w:rFonts w:ascii="Tahoma" w:hAnsi="Tahoma" w:cs="Times New Roman"/>
          <w:spacing w:val="20"/>
        </w:rPr>
        <w:t>.</w:t>
      </w:r>
    </w:p>
    <w:p w14:paraId="0DD182B5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56CE962" w14:textId="77777777" w:rsidR="00294440" w:rsidRDefault="00294440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6444302" w14:textId="77777777" w:rsidR="00675012" w:rsidRDefault="00675012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18.4. FATURAMENTO, PAGAMENTO E RECEBIMENTO</w:t>
      </w:r>
    </w:p>
    <w:p w14:paraId="63CB99F6" w14:textId="77777777" w:rsidR="005E2E5B" w:rsidRPr="005E2E5B" w:rsidRDefault="005E2E5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</w:p>
    <w:p w14:paraId="14DE6456" w14:textId="1A428F1B" w:rsidR="00990D28" w:rsidRDefault="0067501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18.4.1. A Nota Fiscal deverá ser apre</w:t>
      </w:r>
      <w:r w:rsidR="005B0650">
        <w:rPr>
          <w:rFonts w:ascii="Tahoma" w:hAnsi="Tahoma" w:cs="Times New Roman"/>
          <w:spacing w:val="20"/>
        </w:rPr>
        <w:t>sentada sem emendas ou rasuras, na entrega da garantia contratada</w:t>
      </w:r>
      <w:r w:rsidR="007671CE">
        <w:rPr>
          <w:rFonts w:ascii="Tahoma" w:hAnsi="Tahoma" w:cs="Times New Roman"/>
          <w:spacing w:val="20"/>
        </w:rPr>
        <w:t>,</w:t>
      </w:r>
      <w:r w:rsidR="005B0650">
        <w:rPr>
          <w:rFonts w:ascii="Tahoma" w:hAnsi="Tahoma" w:cs="Times New Roman"/>
          <w:spacing w:val="20"/>
        </w:rPr>
        <w:t xml:space="preserve"> </w:t>
      </w:r>
      <w:r w:rsidR="007671CE">
        <w:rPr>
          <w:rFonts w:ascii="Tahoma" w:hAnsi="Tahoma" w:cs="Times New Roman"/>
          <w:spacing w:val="20"/>
        </w:rPr>
        <w:t>e atestad</w:t>
      </w:r>
      <w:r w:rsidR="005B0650">
        <w:rPr>
          <w:rFonts w:ascii="Tahoma" w:hAnsi="Tahoma" w:cs="Times New Roman"/>
          <w:spacing w:val="20"/>
        </w:rPr>
        <w:t xml:space="preserve">a </w:t>
      </w:r>
      <w:r w:rsidR="007671CE">
        <w:rPr>
          <w:rFonts w:ascii="Tahoma" w:hAnsi="Tahoma" w:cs="Times New Roman"/>
          <w:spacing w:val="20"/>
        </w:rPr>
        <w:t>pela área Gestora do Contrato.</w:t>
      </w:r>
    </w:p>
    <w:p w14:paraId="461E7FDE" w14:textId="1B1C417D" w:rsidR="007671CE" w:rsidRDefault="007671C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FBDB447" w14:textId="77777777" w:rsidR="00990D28" w:rsidRDefault="00FE5D6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18.4.2. A</w:t>
      </w:r>
      <w:r w:rsidR="00990D28" w:rsidRPr="005E2E5B">
        <w:rPr>
          <w:rFonts w:ascii="Tahoma" w:hAnsi="Tahoma" w:cs="Times New Roman"/>
          <w:spacing w:val="20"/>
        </w:rPr>
        <w:t xml:space="preserve"> Nota Fiscal </w:t>
      </w:r>
      <w:r w:rsidRPr="005E2E5B">
        <w:rPr>
          <w:rFonts w:ascii="Tahoma" w:hAnsi="Tahoma" w:cs="Times New Roman"/>
          <w:spacing w:val="20"/>
        </w:rPr>
        <w:t>deverá ser emitida conforme legislação fiscal vigente, com observância, principalmente ao preenchimento de seus campos, devendo constar o número do contrato e os itens a que se referem.</w:t>
      </w:r>
    </w:p>
    <w:p w14:paraId="5BBA01ED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9E8BDF0" w14:textId="18700240" w:rsidR="00990D28" w:rsidRDefault="001303A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6E2132">
        <w:rPr>
          <w:rFonts w:ascii="Tahoma" w:hAnsi="Tahoma" w:cs="Times New Roman"/>
          <w:spacing w:val="20"/>
        </w:rPr>
        <w:t>18.4.</w:t>
      </w:r>
      <w:r w:rsidR="00484C8B" w:rsidRPr="006E2132">
        <w:rPr>
          <w:rFonts w:ascii="Tahoma" w:hAnsi="Tahoma" w:cs="Times New Roman"/>
          <w:spacing w:val="20"/>
        </w:rPr>
        <w:t>3</w:t>
      </w:r>
      <w:r w:rsidR="005B0650">
        <w:rPr>
          <w:rFonts w:ascii="Tahoma" w:hAnsi="Tahoma" w:cs="Times New Roman"/>
          <w:spacing w:val="20"/>
        </w:rPr>
        <w:t>. O</w:t>
      </w:r>
      <w:r w:rsidRPr="006E2132">
        <w:rPr>
          <w:rFonts w:ascii="Tahoma" w:hAnsi="Tahoma" w:cs="Times New Roman"/>
          <w:spacing w:val="20"/>
        </w:rPr>
        <w:t xml:space="preserve"> pagamento ser</w:t>
      </w:r>
      <w:r w:rsidR="005B0650">
        <w:rPr>
          <w:rFonts w:ascii="Tahoma" w:hAnsi="Tahoma" w:cs="Times New Roman"/>
          <w:spacing w:val="20"/>
        </w:rPr>
        <w:t>á</w:t>
      </w:r>
      <w:r w:rsidRPr="006E2132">
        <w:rPr>
          <w:rFonts w:ascii="Tahoma" w:hAnsi="Tahoma" w:cs="Times New Roman"/>
          <w:spacing w:val="20"/>
        </w:rPr>
        <w:t xml:space="preserve"> efetuado </w:t>
      </w:r>
      <w:r w:rsidR="00E158B8" w:rsidRPr="006E2132">
        <w:rPr>
          <w:rFonts w:ascii="Tahoma" w:hAnsi="Tahoma" w:cs="Times New Roman"/>
          <w:spacing w:val="20"/>
        </w:rPr>
        <w:t xml:space="preserve">em </w:t>
      </w:r>
      <w:r w:rsidR="00FE5D6D" w:rsidRPr="006E2132">
        <w:rPr>
          <w:rFonts w:ascii="Tahoma" w:hAnsi="Tahoma" w:cs="Times New Roman"/>
          <w:spacing w:val="20"/>
        </w:rPr>
        <w:t xml:space="preserve">até </w:t>
      </w:r>
      <w:r w:rsidR="00E158B8" w:rsidRPr="006E2132">
        <w:rPr>
          <w:rFonts w:ascii="Tahoma" w:hAnsi="Tahoma" w:cs="Tahoma"/>
          <w:spacing w:val="20"/>
        </w:rPr>
        <w:t>05 (cinco) dias úteis, a contar do aceite da nota fiscal/fatura</w:t>
      </w:r>
      <w:r w:rsidRPr="006E2132">
        <w:rPr>
          <w:rFonts w:ascii="Tahoma" w:hAnsi="Tahoma" w:cs="Times New Roman"/>
          <w:spacing w:val="20"/>
        </w:rPr>
        <w:t xml:space="preserve">, </w:t>
      </w:r>
      <w:r w:rsidR="00E158B8" w:rsidRPr="006E2132">
        <w:rPr>
          <w:rFonts w:ascii="Tahoma" w:hAnsi="Tahoma" w:cs="Times New Roman"/>
          <w:spacing w:val="20"/>
        </w:rPr>
        <w:t xml:space="preserve">que será </w:t>
      </w:r>
      <w:r w:rsidRPr="006E2132">
        <w:rPr>
          <w:rFonts w:ascii="Tahoma" w:hAnsi="Tahoma" w:cs="Times New Roman"/>
          <w:spacing w:val="20"/>
        </w:rPr>
        <w:t xml:space="preserve">devidamente </w:t>
      </w:r>
      <w:r w:rsidR="00E158B8" w:rsidRPr="006E2132">
        <w:rPr>
          <w:rFonts w:ascii="Tahoma" w:hAnsi="Tahoma" w:cs="Times New Roman"/>
          <w:spacing w:val="20"/>
        </w:rPr>
        <w:t>conferida</w:t>
      </w:r>
      <w:r w:rsidRPr="006E2132">
        <w:rPr>
          <w:rFonts w:ascii="Tahoma" w:hAnsi="Tahoma" w:cs="Times New Roman"/>
          <w:spacing w:val="20"/>
        </w:rPr>
        <w:t xml:space="preserve"> pela área gestora. Ocorrendo atrasos, o prazo será contado a partir da data da efetiva entrega.</w:t>
      </w:r>
    </w:p>
    <w:p w14:paraId="40CB55B0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9AD2365" w14:textId="77777777" w:rsidR="008F67D9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18.4.</w:t>
      </w:r>
      <w:r w:rsidR="00484C8B" w:rsidRPr="005E2E5B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 xml:space="preserve">. Quando fatos supervenientes ocorridos por culpa exclusiva da </w:t>
      </w:r>
      <w:r w:rsidRPr="005E2E5B">
        <w:rPr>
          <w:rFonts w:ascii="Tahoma" w:hAnsi="Tahoma" w:cs="Times New Roman"/>
          <w:b/>
          <w:bCs/>
          <w:spacing w:val="20"/>
        </w:rPr>
        <w:t xml:space="preserve">Contratante </w:t>
      </w:r>
      <w:r w:rsidRPr="005E2E5B">
        <w:rPr>
          <w:rFonts w:ascii="Tahoma" w:hAnsi="Tahoma" w:cs="Times New Roman"/>
          <w:spacing w:val="20"/>
        </w:rPr>
        <w:t>determinarem a postergação do pagamento dos valores regularmente faturados, sobre estes incidirá multa financeira nos seguintes termos:</w:t>
      </w:r>
    </w:p>
    <w:p w14:paraId="4233B973" w14:textId="77777777" w:rsid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E2A9805" w14:textId="77777777" w:rsidR="008F67D9" w:rsidRPr="005E2E5B" w:rsidRDefault="008F67D9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 xml:space="preserve">VM = VF </w:t>
      </w:r>
      <w:proofErr w:type="gramStart"/>
      <w:r w:rsidRPr="005E2E5B">
        <w:rPr>
          <w:rFonts w:ascii="Tahoma" w:hAnsi="Tahoma" w:cs="Times New Roman"/>
          <w:b/>
          <w:bCs/>
          <w:spacing w:val="20"/>
        </w:rPr>
        <w:t>[ (</w:t>
      </w:r>
      <w:proofErr w:type="gramEnd"/>
      <w:r w:rsidRPr="005E2E5B">
        <w:rPr>
          <w:rFonts w:ascii="Tahoma" w:hAnsi="Tahoma" w:cs="Times New Roman"/>
          <w:b/>
          <w:bCs/>
          <w:spacing w:val="20"/>
        </w:rPr>
        <w:t xml:space="preserve"> 1 +</w:t>
      </w:r>
      <w:r w:rsidRPr="005E2E5B">
        <w:rPr>
          <w:rFonts w:ascii="Tahoma" w:hAnsi="Tahoma" w:cs="Times New Roman"/>
          <w:b/>
          <w:bCs/>
          <w:spacing w:val="20"/>
          <w:u w:val="words"/>
        </w:rPr>
        <w:t xml:space="preserve"> 0,0315</w:t>
      </w:r>
      <w:r w:rsidRPr="005E2E5B">
        <w:rPr>
          <w:rFonts w:ascii="Tahoma" w:hAnsi="Tahoma" w:cs="Times New Roman"/>
          <w:b/>
          <w:bCs/>
          <w:spacing w:val="20"/>
        </w:rPr>
        <w:t xml:space="preserve"> )</w:t>
      </w:r>
      <w:r w:rsidRPr="005E2E5B">
        <w:rPr>
          <w:rFonts w:ascii="Tahoma" w:hAnsi="Tahoma" w:cs="Times New Roman"/>
          <w:b/>
          <w:bCs/>
          <w:spacing w:val="20"/>
          <w:vertAlign w:val="superscript"/>
        </w:rPr>
        <w:t>ND</w:t>
      </w:r>
      <w:r w:rsidRPr="005E2E5B">
        <w:rPr>
          <w:rFonts w:ascii="Tahoma" w:hAnsi="Tahoma" w:cs="Times New Roman"/>
          <w:b/>
          <w:bCs/>
          <w:spacing w:val="20"/>
        </w:rPr>
        <w:t xml:space="preserve"> - 1 ]</w:t>
      </w:r>
    </w:p>
    <w:p w14:paraId="6316BD46" w14:textId="77777777" w:rsidR="008F67D9" w:rsidRPr="005E2E5B" w:rsidRDefault="008F67D9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 xml:space="preserve">                        100</w:t>
      </w:r>
    </w:p>
    <w:p w14:paraId="7A680EE0" w14:textId="77777777" w:rsidR="008F67D9" w:rsidRPr="005E2E5B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>Onde:</w:t>
      </w:r>
    </w:p>
    <w:p w14:paraId="050FAF86" w14:textId="77777777" w:rsidR="008F67D9" w:rsidRPr="005E2E5B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>VM</w:t>
      </w:r>
      <w:r w:rsidRPr="005E2E5B">
        <w:rPr>
          <w:rFonts w:ascii="Tahoma" w:hAnsi="Tahoma" w:cs="Times New Roman"/>
          <w:spacing w:val="20"/>
        </w:rPr>
        <w:t xml:space="preserve"> = Valor da Multa Financeira</w:t>
      </w:r>
    </w:p>
    <w:p w14:paraId="45CD5CCE" w14:textId="77777777" w:rsidR="008F67D9" w:rsidRPr="005E2E5B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>VF</w:t>
      </w:r>
      <w:r w:rsidRPr="005E2E5B">
        <w:rPr>
          <w:rFonts w:ascii="Tahoma" w:hAnsi="Tahoma" w:cs="Times New Roman"/>
          <w:spacing w:val="20"/>
        </w:rPr>
        <w:t xml:space="preserve"> = Valor da Fatura ou Nota Fiscal, referente ao mês em atraso</w:t>
      </w:r>
    </w:p>
    <w:p w14:paraId="726E1C5B" w14:textId="77777777" w:rsidR="008F67D9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>ND</w:t>
      </w:r>
      <w:r w:rsidRPr="005E2E5B">
        <w:rPr>
          <w:rFonts w:ascii="Tahoma" w:hAnsi="Tahoma" w:cs="Times New Roman"/>
          <w:spacing w:val="20"/>
        </w:rPr>
        <w:t xml:space="preserve"> = Número de dias em atraso</w:t>
      </w:r>
    </w:p>
    <w:p w14:paraId="0542C0E1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CEE27EA" w14:textId="77777777" w:rsidR="005376BB" w:rsidRDefault="008F67D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iCs/>
          <w:spacing w:val="20"/>
        </w:rPr>
        <w:t>18.4.</w:t>
      </w:r>
      <w:r w:rsidR="00563DDF" w:rsidRPr="005E2E5B">
        <w:rPr>
          <w:rFonts w:ascii="Tahoma" w:hAnsi="Tahoma" w:cs="Times New Roman"/>
          <w:iCs/>
          <w:spacing w:val="20"/>
        </w:rPr>
        <w:t>5</w:t>
      </w:r>
      <w:r w:rsidRPr="005E2E5B">
        <w:rPr>
          <w:rFonts w:ascii="Tahoma" w:hAnsi="Tahoma" w:cs="Times New Roman"/>
          <w:iCs/>
          <w:spacing w:val="20"/>
        </w:rPr>
        <w:t xml:space="preserve">. Se houver alguma incorreção na Nota Fiscal/Fatura, a mesma será devolvida à </w:t>
      </w:r>
      <w:r w:rsidRPr="005E2E5B">
        <w:rPr>
          <w:rFonts w:ascii="Tahoma" w:hAnsi="Tahoma" w:cs="Times New Roman"/>
          <w:b/>
          <w:bCs/>
          <w:iCs/>
          <w:spacing w:val="20"/>
        </w:rPr>
        <w:t>Contratada</w:t>
      </w:r>
      <w:r w:rsidRPr="005E2E5B">
        <w:rPr>
          <w:rFonts w:ascii="Tahoma" w:hAnsi="Tahoma" w:cs="Times New Roman"/>
          <w:iCs/>
          <w:spacing w:val="20"/>
        </w:rPr>
        <w:t xml:space="preserve"> para correção, ficando estabelecido que o prazo para pagamento será contado a partir da data de apresentação na nova Nota Fiscal/Fatura, sem qualquer ônus ou correção para a </w:t>
      </w:r>
      <w:r w:rsidRPr="005E2E5B">
        <w:rPr>
          <w:rFonts w:ascii="Tahoma" w:hAnsi="Tahoma" w:cs="Times New Roman"/>
          <w:b/>
          <w:bCs/>
          <w:iCs/>
          <w:spacing w:val="20"/>
        </w:rPr>
        <w:t>Contratante</w:t>
      </w:r>
      <w:r w:rsidRPr="005E2E5B">
        <w:rPr>
          <w:rFonts w:ascii="Tahoma" w:hAnsi="Tahoma" w:cs="Times New Roman"/>
          <w:iCs/>
          <w:spacing w:val="20"/>
        </w:rPr>
        <w:t>.</w:t>
      </w:r>
      <w:r w:rsidR="001303AE" w:rsidRPr="005E2E5B">
        <w:rPr>
          <w:rFonts w:ascii="Tahoma" w:hAnsi="Tahoma" w:cs="Times New Roman"/>
          <w:spacing w:val="20"/>
        </w:rPr>
        <w:br/>
      </w:r>
    </w:p>
    <w:p w14:paraId="077E3459" w14:textId="77777777" w:rsidR="00741256" w:rsidRDefault="0074125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FAAE305" w14:textId="6E8DDC7C" w:rsidR="00A978B8" w:rsidRDefault="00A978B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18.5. SANÇÕES ADMINISTRATIVAS</w:t>
      </w:r>
    </w:p>
    <w:p w14:paraId="29D4027F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5708725" w14:textId="77777777" w:rsidR="00A978B8" w:rsidRDefault="00A978B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18.5.1.</w:t>
      </w:r>
      <w:r w:rsidR="006833CD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 Contratada, em caso de inadimplemento de sua</w:t>
      </w:r>
      <w:r w:rsidR="00E20F77" w:rsidRPr="005E2E5B">
        <w:rPr>
          <w:rFonts w:ascii="Tahoma" w:hAnsi="Tahoma" w:cs="Times New Roman"/>
          <w:spacing w:val="20"/>
        </w:rPr>
        <w:t>s</w:t>
      </w:r>
      <w:r w:rsidRPr="005E2E5B">
        <w:rPr>
          <w:rFonts w:ascii="Tahoma" w:hAnsi="Tahoma" w:cs="Times New Roman"/>
          <w:spacing w:val="20"/>
        </w:rPr>
        <w:t xml:space="preserve"> obrigações, garantido o contraditório e a ampla defesa anteriormente a sua aplicação definitiva, ficará sujeita às seguintes sanções previst</w:t>
      </w:r>
      <w:r w:rsidR="00E20F77" w:rsidRPr="005E2E5B">
        <w:rPr>
          <w:rFonts w:ascii="Tahoma" w:hAnsi="Tahoma" w:cs="Times New Roman"/>
          <w:spacing w:val="20"/>
        </w:rPr>
        <w:t>as no RILC e na Lei 13.303/2016:</w:t>
      </w:r>
    </w:p>
    <w:p w14:paraId="08FD7B73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F75988E" w14:textId="77777777" w:rsidR="00204FF7" w:rsidRPr="005E2E5B" w:rsidRDefault="00A978B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I- advertência;</w:t>
      </w:r>
    </w:p>
    <w:p w14:paraId="5D6A7F1D" w14:textId="77777777" w:rsidR="00204FF7" w:rsidRPr="005E2E5B" w:rsidRDefault="00A978B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II- multa moratória;</w:t>
      </w:r>
    </w:p>
    <w:p w14:paraId="599B5B5E" w14:textId="77777777" w:rsidR="00204FF7" w:rsidRPr="005E2E5B" w:rsidRDefault="00A978B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III- multa compensatória;</w:t>
      </w:r>
    </w:p>
    <w:p w14:paraId="380D0B34" w14:textId="77777777" w:rsidR="00A978B8" w:rsidRDefault="00A978B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IV- suspensão do direito de participar de licitação e impedimento de contratar com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por até 02 (dois) anos.</w:t>
      </w:r>
    </w:p>
    <w:p w14:paraId="67738C80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6E1F6B2" w14:textId="77777777" w:rsidR="00A978B8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18.5.2.</w:t>
      </w:r>
      <w:r w:rsidR="006833CD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As sançõe</w:t>
      </w:r>
      <w:r w:rsidR="00A038E0">
        <w:rPr>
          <w:rFonts w:ascii="Tahoma" w:hAnsi="Tahoma" w:cs="Times New Roman"/>
          <w:spacing w:val="20"/>
        </w:rPr>
        <w:t xml:space="preserve">s constantes no subitem 18.5.1 </w:t>
      </w:r>
      <w:r w:rsidRPr="005E2E5B">
        <w:rPr>
          <w:rFonts w:ascii="Tahoma" w:hAnsi="Tahoma" w:cs="Times New Roman"/>
          <w:spacing w:val="20"/>
        </w:rPr>
        <w:t>poderão ser aplicadas de forma cumulativa.</w:t>
      </w:r>
    </w:p>
    <w:p w14:paraId="35C1EF98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C116764" w14:textId="77777777" w:rsidR="00E20F77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6833CD" w:rsidRPr="005E2E5B">
        <w:rPr>
          <w:rFonts w:ascii="Tahoma" w:hAnsi="Tahoma" w:cs="Times New Roman"/>
          <w:spacing w:val="20"/>
        </w:rPr>
        <w:t>3</w:t>
      </w:r>
      <w:r w:rsidRPr="005E2E5B">
        <w:rPr>
          <w:rFonts w:ascii="Tahoma" w:hAnsi="Tahoma" w:cs="Times New Roman"/>
          <w:spacing w:val="20"/>
        </w:rPr>
        <w:t>.</w:t>
      </w:r>
      <w:r w:rsidR="006833CD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São consideradas condutas reprováveis e pass</w:t>
      </w:r>
      <w:r w:rsidR="00E20F77" w:rsidRPr="005E2E5B">
        <w:rPr>
          <w:rFonts w:ascii="Tahoma" w:hAnsi="Tahoma" w:cs="Times New Roman"/>
          <w:spacing w:val="20"/>
        </w:rPr>
        <w:t>íveis de sanções, dentre outras:</w:t>
      </w:r>
    </w:p>
    <w:p w14:paraId="72B86AF9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7ECD835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I- não atender, sem justificativa, à convocação para assinatura do contrato ou retirada do instrumento</w:t>
      </w:r>
      <w:r w:rsidR="00204FF7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equivalente;</w:t>
      </w:r>
    </w:p>
    <w:p w14:paraId="442F2592" w14:textId="2A3C5780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II- apresentar documento falso em qualquer processo administrativo instaurado pela </w:t>
      </w:r>
      <w:r w:rsidR="00A57528">
        <w:rPr>
          <w:rFonts w:ascii="Tahoma" w:hAnsi="Tahoma" w:cs="Times New Roman"/>
          <w:spacing w:val="20"/>
        </w:rPr>
        <w:t>CETURB/ES</w:t>
      </w:r>
      <w:r w:rsidR="00E20F77" w:rsidRPr="005E2E5B">
        <w:rPr>
          <w:rFonts w:ascii="Tahoma" w:hAnsi="Tahoma" w:cs="Times New Roman"/>
          <w:spacing w:val="20"/>
        </w:rPr>
        <w:t>;</w:t>
      </w:r>
    </w:p>
    <w:p w14:paraId="5FC13458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III- demonstrem não possuir idoneidade para contratar com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em virt</w:t>
      </w:r>
      <w:r w:rsidR="00E20F77" w:rsidRPr="005E2E5B">
        <w:rPr>
          <w:rFonts w:ascii="Tahoma" w:hAnsi="Tahoma" w:cs="Times New Roman"/>
          <w:spacing w:val="20"/>
        </w:rPr>
        <w:t>ude de atos ilícitos praticados;</w:t>
      </w:r>
    </w:p>
    <w:p w14:paraId="1201F9CD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IV- afastar ou procurar afastar participante, por meio de violência, grave ameaça, fraude ou oferecimento de vantagem de qualquer tipo;</w:t>
      </w:r>
    </w:p>
    <w:p w14:paraId="70D8DB2D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V- agir de má fé na relação contratual, comprovada em processo específico;</w:t>
      </w:r>
    </w:p>
    <w:p w14:paraId="4A5D45E8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VI- in</w:t>
      </w:r>
      <w:r w:rsidR="00E20F77" w:rsidRPr="005E2E5B">
        <w:rPr>
          <w:rFonts w:ascii="Tahoma" w:hAnsi="Tahoma" w:cs="Times New Roman"/>
          <w:spacing w:val="20"/>
        </w:rPr>
        <w:t>correr em inexecução contratual;</w:t>
      </w:r>
    </w:p>
    <w:p w14:paraId="774FB928" w14:textId="77777777" w:rsidR="00204FF7" w:rsidRPr="005E2E5B" w:rsidRDefault="00F17B9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VII- ter frustrado ou fraudado, mediante ajuste, combinação ou qualquer </w:t>
      </w:r>
      <w:r w:rsidR="00A038E0" w:rsidRPr="005E2E5B">
        <w:rPr>
          <w:rFonts w:ascii="Tahoma" w:hAnsi="Tahoma" w:cs="Times New Roman"/>
          <w:spacing w:val="20"/>
        </w:rPr>
        <w:t>outro</w:t>
      </w:r>
      <w:r w:rsidRPr="005E2E5B">
        <w:rPr>
          <w:rFonts w:ascii="Tahoma" w:hAnsi="Tahoma" w:cs="Times New Roman"/>
          <w:spacing w:val="20"/>
        </w:rPr>
        <w:t xml:space="preserve"> expediente, o caráter competitivo de procediment</w:t>
      </w:r>
      <w:r w:rsidR="00911ED2" w:rsidRPr="005E2E5B">
        <w:rPr>
          <w:rFonts w:ascii="Tahoma" w:hAnsi="Tahoma" w:cs="Times New Roman"/>
          <w:spacing w:val="20"/>
        </w:rPr>
        <w:t>o licitatório público;</w:t>
      </w:r>
    </w:p>
    <w:p w14:paraId="487F389B" w14:textId="77777777" w:rsidR="00204FF7" w:rsidRPr="005E2E5B" w:rsidRDefault="00911ED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VIII- ter impedido, perturbado ou fraudado a realização de qualquer ato de procedimento licitatório público;</w:t>
      </w:r>
    </w:p>
    <w:p w14:paraId="53AB5C90" w14:textId="77777777" w:rsidR="00204FF7" w:rsidRPr="005E2E5B" w:rsidRDefault="00911ED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IX- ter afastado ou procurado afastar licitante, por meio de fraude ou oferecimen</w:t>
      </w:r>
      <w:r w:rsidR="00E20F77" w:rsidRPr="005E2E5B">
        <w:rPr>
          <w:rFonts w:ascii="Tahoma" w:hAnsi="Tahoma" w:cs="Times New Roman"/>
          <w:spacing w:val="20"/>
        </w:rPr>
        <w:t>to de vantagem de qualquer tipo;</w:t>
      </w:r>
    </w:p>
    <w:p w14:paraId="700ADA60" w14:textId="77777777" w:rsidR="00204FF7" w:rsidRPr="005E2E5B" w:rsidRDefault="00911ED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X- ter fraudado licitação pública ou contrato dela decorrente;</w:t>
      </w:r>
    </w:p>
    <w:p w14:paraId="6B687B73" w14:textId="77777777" w:rsidR="00204FF7" w:rsidRPr="005E2E5B" w:rsidRDefault="00911ED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XI- ter criado, de modo fraudulento ou irregular, </w:t>
      </w:r>
      <w:r w:rsidR="00A038E0" w:rsidRPr="005E2E5B">
        <w:rPr>
          <w:rFonts w:ascii="Tahoma" w:hAnsi="Tahoma" w:cs="Times New Roman"/>
          <w:spacing w:val="20"/>
        </w:rPr>
        <w:t>pessoa</w:t>
      </w:r>
      <w:r w:rsidR="00A038E0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jurídica para participar de licitação pública ou celebrar contrato administrativo;</w:t>
      </w:r>
    </w:p>
    <w:p w14:paraId="2254DE3E" w14:textId="77777777" w:rsidR="00204FF7" w:rsidRPr="005E2E5B" w:rsidRDefault="00911ED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XII</w:t>
      </w:r>
      <w:r w:rsidR="00E20F77" w:rsidRPr="005E2E5B">
        <w:rPr>
          <w:rFonts w:ascii="Tahoma" w:hAnsi="Tahoma" w:cs="Times New Roman"/>
          <w:spacing w:val="20"/>
        </w:rPr>
        <w:t>-</w:t>
      </w:r>
      <w:r w:rsidRPr="005E2E5B">
        <w:rPr>
          <w:rFonts w:ascii="Tahoma" w:hAnsi="Tahoma" w:cs="Times New Roman"/>
          <w:spacing w:val="20"/>
        </w:rPr>
        <w:t>ter obtido vantagem ou benefício indevido, de modo fraudulento, de modificações ou prorrogações de contratos celebrados com a administração pública, sem autorização em lei, no ato convocatório da licitação pública ou nos respectivos instrumentos contratuais;</w:t>
      </w:r>
    </w:p>
    <w:p w14:paraId="2CDEC6EB" w14:textId="77777777" w:rsidR="00204FF7" w:rsidRPr="005E2E5B" w:rsidRDefault="00400FC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XII- ter manipulado ou fraudado o equilíbrio econômico-financeiro dos contratos celebrados com a administração pública;</w:t>
      </w:r>
    </w:p>
    <w:p w14:paraId="7981E967" w14:textId="77777777" w:rsidR="00204FF7" w:rsidRPr="005E2E5B" w:rsidRDefault="00400FC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XIV- ter dificultado atividade de investigação ou fiscalização de órgãos, entidades ou agentes públicos;</w:t>
      </w:r>
    </w:p>
    <w:p w14:paraId="07E411ED" w14:textId="77777777" w:rsidR="00204FF7" w:rsidRPr="005E2E5B" w:rsidRDefault="00400FC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XV- ter intervindo em sua atuação, inclusive no âmbito das agências reguladoras e dos órgão de fiscalização;</w:t>
      </w:r>
    </w:p>
    <w:p w14:paraId="53906E2A" w14:textId="77777777" w:rsidR="00204FF7" w:rsidRPr="005E2E5B" w:rsidRDefault="00400FC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XVI- ter sofrido condenação definitiva por prática, por meios dolosos, de fraude fiscal no recolhimento de quaisquer tributos;</w:t>
      </w:r>
    </w:p>
    <w:p w14:paraId="66DF1C85" w14:textId="77777777" w:rsidR="00204FF7" w:rsidRPr="005E2E5B" w:rsidRDefault="00D656B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XVII- ter deixado de proceder ao pagamento de salários, vale transporte e de auxílio alimentação dos empregados na data fixada;</w:t>
      </w:r>
    </w:p>
    <w:p w14:paraId="1855FD4D" w14:textId="77777777" w:rsidR="00204FF7" w:rsidRPr="005E2E5B" w:rsidRDefault="00D656B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XVIII- ter deixado de cumprir com as obrigações relativas a encargos sociais, previdenciários e trabalhistas;</w:t>
      </w:r>
    </w:p>
    <w:p w14:paraId="35E3246D" w14:textId="77777777" w:rsidR="00204FF7" w:rsidRDefault="007278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XIX- deixar de manter o nível de qualidade exigido pela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na execução do contrato, bem como deixar de evitar a sua degeneração quando for o caso;</w:t>
      </w:r>
    </w:p>
    <w:p w14:paraId="65F93EF0" w14:textId="77777777" w:rsidR="00A038E0" w:rsidRPr="005E2E5B" w:rsidRDefault="00A038E0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5F0791F" w14:textId="77777777" w:rsidR="00204FF7" w:rsidRPr="005E2E5B" w:rsidRDefault="007278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6833CD" w:rsidRPr="005E2E5B">
        <w:rPr>
          <w:rFonts w:ascii="Tahoma" w:hAnsi="Tahoma" w:cs="Times New Roman"/>
          <w:spacing w:val="20"/>
        </w:rPr>
        <w:t>3</w:t>
      </w:r>
      <w:r w:rsidRPr="005E2E5B">
        <w:rPr>
          <w:rFonts w:ascii="Tahoma" w:hAnsi="Tahoma" w:cs="Times New Roman"/>
          <w:spacing w:val="20"/>
        </w:rPr>
        <w:t>.1. Estendem-se os efeitos das sanções também aos profissionais que tenham praticado quaisquer dos atos acima indicados.</w:t>
      </w:r>
    </w:p>
    <w:p w14:paraId="15635E60" w14:textId="77777777" w:rsidR="0016477B" w:rsidRDefault="0016477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02840A0" w14:textId="7AD9A130" w:rsidR="00727859" w:rsidRDefault="00C216F2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Da Sanção de A</w:t>
      </w:r>
      <w:r w:rsidR="00190137">
        <w:rPr>
          <w:rFonts w:ascii="Tahoma" w:hAnsi="Tahoma" w:cs="Times New Roman"/>
          <w:b/>
          <w:spacing w:val="20"/>
        </w:rPr>
        <w:t>d</w:t>
      </w:r>
      <w:r w:rsidRPr="005E2E5B">
        <w:rPr>
          <w:rFonts w:ascii="Tahoma" w:hAnsi="Tahoma" w:cs="Times New Roman"/>
          <w:b/>
          <w:spacing w:val="20"/>
        </w:rPr>
        <w:t>vertência</w:t>
      </w:r>
    </w:p>
    <w:p w14:paraId="4343F2FF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0CDF54F" w14:textId="77777777" w:rsidR="00727859" w:rsidRDefault="007278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6833CD" w:rsidRPr="005E2E5B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 xml:space="preserve">. A aplicação da sanção de advertência </w:t>
      </w:r>
      <w:r w:rsidR="00321797" w:rsidRPr="005E2E5B">
        <w:rPr>
          <w:rFonts w:ascii="Tahoma" w:hAnsi="Tahoma" w:cs="Times New Roman"/>
          <w:spacing w:val="20"/>
        </w:rPr>
        <w:t>importa na comunicação da advertência à contratada, devendo</w:t>
      </w:r>
      <w:r w:rsidR="00036CCC" w:rsidRPr="005E2E5B">
        <w:rPr>
          <w:rFonts w:ascii="Tahoma" w:hAnsi="Tahoma" w:cs="Times New Roman"/>
          <w:spacing w:val="20"/>
        </w:rPr>
        <w:t xml:space="preserve"> ocorrer o seu registro junto a </w:t>
      </w:r>
      <w:r w:rsidR="00321797" w:rsidRPr="005E2E5B">
        <w:rPr>
          <w:rFonts w:ascii="Tahoma" w:hAnsi="Tahoma" w:cs="Times New Roman"/>
          <w:spacing w:val="20"/>
        </w:rPr>
        <w:t>GERAD (Gerência Administrativa).</w:t>
      </w:r>
    </w:p>
    <w:p w14:paraId="184894EB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385BE35" w14:textId="77777777" w:rsidR="007A5043" w:rsidRPr="005E2E5B" w:rsidRDefault="007278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6833CD" w:rsidRPr="005E2E5B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 xml:space="preserve">.1. </w:t>
      </w:r>
      <w:r w:rsidR="00C216F2" w:rsidRPr="005E2E5B">
        <w:rPr>
          <w:rFonts w:ascii="Tahoma" w:hAnsi="Tahoma" w:cs="Times New Roman"/>
          <w:spacing w:val="20"/>
        </w:rPr>
        <w:t xml:space="preserve">A reincidência </w:t>
      </w:r>
      <w:r w:rsidR="007A5043" w:rsidRPr="005E2E5B">
        <w:rPr>
          <w:rFonts w:ascii="Tahoma" w:hAnsi="Tahoma" w:cs="Times New Roman"/>
          <w:spacing w:val="20"/>
        </w:rPr>
        <w:t>das infrações poderá ensejar na aplicação das demais penalidades descritas no item 18.5.1.</w:t>
      </w:r>
    </w:p>
    <w:p w14:paraId="20A8724F" w14:textId="77777777" w:rsidR="00D32E12" w:rsidRDefault="00D32E12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55A6768" w14:textId="77777777" w:rsidR="000A2A2A" w:rsidRDefault="000A2A2A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Da Sanção de Multa</w:t>
      </w:r>
    </w:p>
    <w:p w14:paraId="683DD393" w14:textId="77777777" w:rsidR="005E2E5B" w:rsidRPr="005E2E5B" w:rsidRDefault="005E2E5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6EAA398" w14:textId="77777777" w:rsidR="00E20F77" w:rsidRDefault="00C216F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6833CD" w:rsidRPr="005E2E5B">
        <w:rPr>
          <w:rFonts w:ascii="Tahoma" w:hAnsi="Tahoma" w:cs="Times New Roman"/>
          <w:spacing w:val="20"/>
        </w:rPr>
        <w:t>5</w:t>
      </w:r>
      <w:r w:rsidRPr="005E2E5B">
        <w:rPr>
          <w:rFonts w:ascii="Tahoma" w:hAnsi="Tahoma" w:cs="Times New Roman"/>
          <w:spacing w:val="20"/>
        </w:rPr>
        <w:t>. A multa poderá ser aplicada nos seguintes casos:</w:t>
      </w:r>
    </w:p>
    <w:p w14:paraId="4FC30A54" w14:textId="77777777" w:rsidR="006E099D" w:rsidRPr="005E2E5B" w:rsidRDefault="006E099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13645A6" w14:textId="77777777" w:rsidR="00C216F2" w:rsidRDefault="00C216F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I- em decorrência da </w:t>
      </w:r>
      <w:r w:rsidRPr="005E2E5B">
        <w:rPr>
          <w:rFonts w:ascii="Tahoma" w:hAnsi="Tahoma" w:cs="Times New Roman"/>
          <w:b/>
          <w:spacing w:val="20"/>
        </w:rPr>
        <w:t>interposição de recursos meramente procrastinatórios</w:t>
      </w:r>
      <w:r w:rsidRPr="005E2E5B">
        <w:rPr>
          <w:rFonts w:ascii="Tahoma" w:hAnsi="Tahoma" w:cs="Times New Roman"/>
          <w:spacing w:val="20"/>
        </w:rPr>
        <w:t>, poderá ser aplicada multa correspondente a até 5% do valor máximo estabelecido para a licitação em questão;</w:t>
      </w:r>
    </w:p>
    <w:p w14:paraId="77CC0D13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A1E7B06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CB18D00" w14:textId="77777777" w:rsidR="006E1E55" w:rsidRDefault="00C216F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II- em decorrência da </w:t>
      </w:r>
      <w:r w:rsidRPr="005E2E5B">
        <w:rPr>
          <w:rFonts w:ascii="Tahoma" w:hAnsi="Tahoma" w:cs="Times New Roman"/>
          <w:b/>
          <w:spacing w:val="20"/>
        </w:rPr>
        <w:t>não regularização da documentação de habilitação</w:t>
      </w:r>
      <w:r w:rsidRPr="005E2E5B">
        <w:rPr>
          <w:rFonts w:ascii="Tahoma" w:hAnsi="Tahoma" w:cs="Times New Roman"/>
          <w:spacing w:val="20"/>
        </w:rPr>
        <w:t>, nos termos do artigo 43, § 1º da Lei Complementar nº 123/2006, no prazo de até 5 (cinco) dias úteis, prorrogáveis pelo mesmo período, a pedido justificado da Licitante,</w:t>
      </w:r>
      <w:r w:rsidR="006E1E55" w:rsidRPr="005E2E5B">
        <w:rPr>
          <w:rFonts w:ascii="Tahoma" w:hAnsi="Tahoma" w:cs="Times New Roman"/>
          <w:spacing w:val="20"/>
        </w:rPr>
        <w:t xml:space="preserve"> poderá ser aplicada multa correspondente a até 5% do valor máximo estabelec</w:t>
      </w:r>
      <w:r w:rsidR="000A2A2A" w:rsidRPr="005E2E5B">
        <w:rPr>
          <w:rFonts w:ascii="Tahoma" w:hAnsi="Tahoma" w:cs="Times New Roman"/>
          <w:spacing w:val="20"/>
        </w:rPr>
        <w:t>ido para a licitação em questão;</w:t>
      </w:r>
    </w:p>
    <w:p w14:paraId="3438AEAE" w14:textId="77777777" w:rsidR="00F76650" w:rsidRPr="005E2E5B" w:rsidRDefault="006E1E5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III- pela </w:t>
      </w:r>
      <w:r w:rsidRPr="005E2E5B">
        <w:rPr>
          <w:rFonts w:ascii="Tahoma" w:hAnsi="Tahoma" w:cs="Times New Roman"/>
          <w:b/>
          <w:spacing w:val="20"/>
        </w:rPr>
        <w:t xml:space="preserve">recusa em assinar o contrato, </w:t>
      </w:r>
      <w:r w:rsidRPr="005E2E5B">
        <w:rPr>
          <w:rFonts w:ascii="Tahoma" w:hAnsi="Tahoma" w:cs="Times New Roman"/>
          <w:spacing w:val="20"/>
        </w:rPr>
        <w:t>aceitar ou retirar o instrumento equivalente, no prazo de até 5 (cinco) dias úteis, poderá ser aplicada multa corresponde</w:t>
      </w:r>
      <w:r w:rsidR="000A2A2A" w:rsidRPr="005E2E5B">
        <w:rPr>
          <w:rFonts w:ascii="Tahoma" w:hAnsi="Tahoma" w:cs="Times New Roman"/>
          <w:spacing w:val="20"/>
        </w:rPr>
        <w:t>n</w:t>
      </w:r>
      <w:r w:rsidRPr="005E2E5B">
        <w:rPr>
          <w:rFonts w:ascii="Tahoma" w:hAnsi="Tahoma" w:cs="Times New Roman"/>
          <w:spacing w:val="20"/>
        </w:rPr>
        <w:t xml:space="preserve">te a até 5% do valor máximo </w:t>
      </w:r>
      <w:r w:rsidR="00F76650" w:rsidRPr="005E2E5B">
        <w:rPr>
          <w:rFonts w:ascii="Tahoma" w:hAnsi="Tahoma" w:cs="Times New Roman"/>
          <w:spacing w:val="20"/>
        </w:rPr>
        <w:t>estabelec</w:t>
      </w:r>
      <w:r w:rsidR="000A2A2A" w:rsidRPr="005E2E5B">
        <w:rPr>
          <w:rFonts w:ascii="Tahoma" w:hAnsi="Tahoma" w:cs="Times New Roman"/>
          <w:spacing w:val="20"/>
        </w:rPr>
        <w:t>ido para a licitação em questão;</w:t>
      </w:r>
    </w:p>
    <w:p w14:paraId="7D92096C" w14:textId="77777777" w:rsidR="000373F3" w:rsidRDefault="006F5A8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</w:t>
      </w:r>
      <w:r w:rsidR="0036626D" w:rsidRPr="005E2E5B">
        <w:rPr>
          <w:rFonts w:ascii="Tahoma" w:hAnsi="Tahoma" w:cs="Times New Roman"/>
          <w:spacing w:val="20"/>
        </w:rPr>
        <w:t>V - nos demais casos de atraso, poderá ser aplicada multa de 5% ou até 10% sobre o valor da parcela não executada ou do saldo remanescente do contrato;</w:t>
      </w:r>
    </w:p>
    <w:p w14:paraId="6680679F" w14:textId="77777777" w:rsidR="008F0432" w:rsidRPr="005E2E5B" w:rsidRDefault="0046134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V- no caso de </w:t>
      </w:r>
      <w:r w:rsidRPr="005E2E5B">
        <w:rPr>
          <w:rFonts w:ascii="Tahoma" w:hAnsi="Tahoma" w:cs="Times New Roman"/>
          <w:b/>
          <w:spacing w:val="20"/>
        </w:rPr>
        <w:t xml:space="preserve">inexecução </w:t>
      </w:r>
      <w:r w:rsidR="00D24CF3" w:rsidRPr="005E2E5B">
        <w:rPr>
          <w:rFonts w:ascii="Tahoma" w:hAnsi="Tahoma" w:cs="Times New Roman"/>
          <w:b/>
          <w:spacing w:val="20"/>
        </w:rPr>
        <w:t>parcial</w:t>
      </w:r>
      <w:r w:rsidRPr="005E2E5B">
        <w:rPr>
          <w:rFonts w:ascii="Tahoma" w:hAnsi="Tahoma" w:cs="Times New Roman"/>
          <w:spacing w:val="20"/>
        </w:rPr>
        <w:t xml:space="preserve">, incidirá multa na razão de </w:t>
      </w:r>
      <w:r w:rsidR="00D24CF3" w:rsidRPr="005E2E5B">
        <w:rPr>
          <w:rFonts w:ascii="Tahoma" w:hAnsi="Tahoma" w:cs="Times New Roman"/>
          <w:spacing w:val="20"/>
        </w:rPr>
        <w:t>10</w:t>
      </w:r>
      <w:r w:rsidRPr="005E2E5B">
        <w:rPr>
          <w:rFonts w:ascii="Tahoma" w:hAnsi="Tahoma" w:cs="Times New Roman"/>
          <w:spacing w:val="20"/>
        </w:rPr>
        <w:t>%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 xml:space="preserve">sobre </w:t>
      </w:r>
      <w:r w:rsidR="00D24CF3" w:rsidRPr="005E2E5B">
        <w:rPr>
          <w:rFonts w:ascii="Tahoma" w:hAnsi="Tahoma" w:cs="Times New Roman"/>
          <w:spacing w:val="20"/>
        </w:rPr>
        <w:t>o valor da parcela não executada ou do saldo remanescente do contrato;</w:t>
      </w:r>
    </w:p>
    <w:p w14:paraId="67143479" w14:textId="49E71B85" w:rsidR="00D24CF3" w:rsidRPr="005E2E5B" w:rsidRDefault="00D24CF3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VI- no caso de </w:t>
      </w:r>
      <w:r w:rsidRPr="005E2E5B">
        <w:rPr>
          <w:rFonts w:ascii="Tahoma" w:hAnsi="Tahoma" w:cs="Times New Roman"/>
          <w:b/>
          <w:spacing w:val="20"/>
        </w:rPr>
        <w:t>inexecução total</w:t>
      </w:r>
      <w:r w:rsidRPr="005E2E5B">
        <w:rPr>
          <w:rFonts w:ascii="Tahoma" w:hAnsi="Tahoma" w:cs="Times New Roman"/>
          <w:spacing w:val="20"/>
        </w:rPr>
        <w:t>, incidirá multa na razão de 20% sobre o valor contratual não executado;</w:t>
      </w:r>
    </w:p>
    <w:p w14:paraId="0D2DED83" w14:textId="77777777" w:rsidR="0098147C" w:rsidRDefault="0098147C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5FD6F1E" w14:textId="77777777" w:rsidR="00B059F4" w:rsidRPr="005E2E5B" w:rsidRDefault="006833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98147C">
        <w:rPr>
          <w:rFonts w:ascii="Tahoma" w:hAnsi="Tahoma" w:cs="Times New Roman"/>
          <w:spacing w:val="20"/>
        </w:rPr>
        <w:t>5</w:t>
      </w:r>
      <w:r w:rsidR="001D7AEC" w:rsidRPr="005E2E5B">
        <w:rPr>
          <w:rFonts w:ascii="Tahoma" w:hAnsi="Tahoma" w:cs="Times New Roman"/>
          <w:spacing w:val="20"/>
        </w:rPr>
        <w:t>.</w:t>
      </w:r>
      <w:r w:rsidR="0098147C">
        <w:rPr>
          <w:rFonts w:ascii="Tahoma" w:hAnsi="Tahoma" w:cs="Times New Roman"/>
          <w:spacing w:val="20"/>
        </w:rPr>
        <w:t xml:space="preserve">1. </w:t>
      </w:r>
      <w:r w:rsidR="001D7AEC" w:rsidRPr="005E2E5B">
        <w:rPr>
          <w:rFonts w:ascii="Tahoma" w:hAnsi="Tahoma" w:cs="Times New Roman"/>
          <w:spacing w:val="20"/>
        </w:rPr>
        <w:t>O não pagamento da multa aplicada importará na tomada de medidas judiciais cabíveis e na aplicação da sanção de suspensão do direito de participar de licitação e impedimento de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contratar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com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a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A57528">
        <w:rPr>
          <w:rFonts w:ascii="Tahoma" w:hAnsi="Tahoma" w:cs="Times New Roman"/>
          <w:spacing w:val="20"/>
        </w:rPr>
        <w:t>CETURB/ES</w:t>
      </w:r>
      <w:r w:rsidR="001D7AEC" w:rsidRPr="005E2E5B">
        <w:rPr>
          <w:rFonts w:ascii="Tahoma" w:hAnsi="Tahoma" w:cs="Times New Roman"/>
          <w:spacing w:val="20"/>
        </w:rPr>
        <w:t>,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por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até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02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(dois)</w:t>
      </w:r>
      <w:r w:rsidR="00D24CF3" w:rsidRPr="005E2E5B">
        <w:rPr>
          <w:rFonts w:ascii="Tahoma" w:hAnsi="Tahoma" w:cs="Times New Roman"/>
          <w:spacing w:val="20"/>
        </w:rPr>
        <w:t xml:space="preserve"> </w:t>
      </w:r>
      <w:r w:rsidR="001D7AEC" w:rsidRPr="005E2E5B">
        <w:rPr>
          <w:rFonts w:ascii="Tahoma" w:hAnsi="Tahoma" w:cs="Times New Roman"/>
          <w:spacing w:val="20"/>
        </w:rPr>
        <w:t>anos.</w:t>
      </w:r>
    </w:p>
    <w:p w14:paraId="30A5484E" w14:textId="77777777" w:rsidR="00AC7341" w:rsidRDefault="00AC7341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F9B4FB1" w14:textId="36EE3BE5" w:rsidR="00D24CF3" w:rsidRDefault="001D7AEC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Da Sanção de Suspensão</w:t>
      </w:r>
    </w:p>
    <w:p w14:paraId="144D0CC6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AEFC8BE" w14:textId="77777777" w:rsidR="001D7AEC" w:rsidRDefault="001D7AEC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</w:t>
      </w:r>
      <w:r w:rsidRPr="005E2E5B">
        <w:rPr>
          <w:rFonts w:ascii="Tahoma" w:hAnsi="Tahoma" w:cs="Times New Roman"/>
          <w:spacing w:val="20"/>
        </w:rPr>
        <w:t>. Cabe a sanção de suspensão em razão de ação ou omissão</w:t>
      </w:r>
      <w:r w:rsidR="00E355F6" w:rsidRPr="005E2E5B">
        <w:rPr>
          <w:rFonts w:ascii="Tahoma" w:hAnsi="Tahoma" w:cs="Times New Roman"/>
          <w:spacing w:val="20"/>
        </w:rPr>
        <w:t xml:space="preserve"> capaz de caus</w:t>
      </w:r>
      <w:r w:rsidR="001D2F7F" w:rsidRPr="005E2E5B">
        <w:rPr>
          <w:rFonts w:ascii="Tahoma" w:hAnsi="Tahoma" w:cs="Times New Roman"/>
          <w:spacing w:val="20"/>
        </w:rPr>
        <w:t xml:space="preserve">ar, ou que tenha causado </w:t>
      </w:r>
      <w:r w:rsidR="00A038E0" w:rsidRPr="005E2E5B">
        <w:rPr>
          <w:rFonts w:ascii="Tahoma" w:hAnsi="Tahoma" w:cs="Times New Roman"/>
          <w:spacing w:val="20"/>
        </w:rPr>
        <w:t>danos</w:t>
      </w:r>
      <w:r w:rsidR="001D2F7F" w:rsidRPr="005E2E5B">
        <w:rPr>
          <w:rFonts w:ascii="Tahoma" w:hAnsi="Tahoma" w:cs="Times New Roman"/>
          <w:spacing w:val="20"/>
        </w:rPr>
        <w:t xml:space="preserve"> à </w:t>
      </w:r>
      <w:r w:rsidR="00A57528">
        <w:rPr>
          <w:rFonts w:ascii="Tahoma" w:hAnsi="Tahoma" w:cs="Times New Roman"/>
          <w:spacing w:val="20"/>
        </w:rPr>
        <w:t>CETURB/ES</w:t>
      </w:r>
      <w:r w:rsidR="001D2F7F" w:rsidRPr="005E2E5B">
        <w:rPr>
          <w:rFonts w:ascii="Tahoma" w:hAnsi="Tahoma" w:cs="Times New Roman"/>
          <w:spacing w:val="20"/>
        </w:rPr>
        <w:t>, suas instalações, pessoas, imagem, meio ambiente ou a terceiros.</w:t>
      </w:r>
    </w:p>
    <w:p w14:paraId="0BF4FF70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0F81A11" w14:textId="77777777" w:rsidR="001D2F7F" w:rsidRDefault="006833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</w:t>
      </w:r>
      <w:r w:rsidR="001D2F7F" w:rsidRPr="005E2E5B">
        <w:rPr>
          <w:rFonts w:ascii="Tahoma" w:hAnsi="Tahoma" w:cs="Times New Roman"/>
          <w:spacing w:val="20"/>
        </w:rPr>
        <w:t>.1. Conforme a extensão do dano ocorrido ou passível de ocorrência, a suspensão poderá ser branda (de 01 a 06 meses), média (de 07 a 12 meses), ou grave (de 13 a 24 meses).</w:t>
      </w:r>
    </w:p>
    <w:p w14:paraId="7935F60C" w14:textId="77777777" w:rsidR="00D32E12" w:rsidRDefault="00D32E1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F48E649" w14:textId="77777777" w:rsidR="001D2F7F" w:rsidRDefault="006833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</w:t>
      </w:r>
      <w:r w:rsidR="00F81478" w:rsidRPr="005E2E5B">
        <w:rPr>
          <w:rFonts w:ascii="Tahoma" w:hAnsi="Tahoma" w:cs="Times New Roman"/>
          <w:spacing w:val="20"/>
        </w:rPr>
        <w:t>.2. A reincidência de prática punível com suspensão, ocorrida num período de até 2 (dois) anos a contar do término da primeira imputação, implicará no agravamento da sanção a ser aplicada.</w:t>
      </w:r>
    </w:p>
    <w:p w14:paraId="0AB759A3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6F670E5" w14:textId="77777777" w:rsidR="00F81478" w:rsidRDefault="006833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</w:t>
      </w:r>
      <w:r w:rsidR="00F81478" w:rsidRPr="005E2E5B">
        <w:rPr>
          <w:rFonts w:ascii="Tahoma" w:hAnsi="Tahoma" w:cs="Times New Roman"/>
          <w:spacing w:val="20"/>
        </w:rPr>
        <w:t>.3. O prazo da sanção a que se refere o subitem acima, terá início a partir da sua pu</w:t>
      </w:r>
      <w:r w:rsidR="00547D38">
        <w:rPr>
          <w:rFonts w:ascii="Tahoma" w:hAnsi="Tahoma" w:cs="Times New Roman"/>
          <w:spacing w:val="20"/>
        </w:rPr>
        <w:t>b</w:t>
      </w:r>
      <w:r w:rsidR="00F81478" w:rsidRPr="005E2E5B">
        <w:rPr>
          <w:rFonts w:ascii="Tahoma" w:hAnsi="Tahoma" w:cs="Times New Roman"/>
          <w:spacing w:val="20"/>
        </w:rPr>
        <w:t xml:space="preserve">licação </w:t>
      </w:r>
      <w:r w:rsidR="00342E5E" w:rsidRPr="005E2E5B">
        <w:rPr>
          <w:rFonts w:ascii="Tahoma" w:hAnsi="Tahoma" w:cs="Times New Roman"/>
          <w:spacing w:val="20"/>
        </w:rPr>
        <w:t xml:space="preserve">no Diário Oficial do Estado do Espírito Santo, estendendo-se os seus efeitos à todas as Unidades da </w:t>
      </w:r>
      <w:r w:rsidR="00A57528">
        <w:rPr>
          <w:rFonts w:ascii="Tahoma" w:hAnsi="Tahoma" w:cs="Times New Roman"/>
          <w:spacing w:val="20"/>
        </w:rPr>
        <w:t>CETURB/ES</w:t>
      </w:r>
      <w:r w:rsidR="00342E5E" w:rsidRPr="005E2E5B">
        <w:rPr>
          <w:rFonts w:ascii="Tahoma" w:hAnsi="Tahoma" w:cs="Times New Roman"/>
          <w:spacing w:val="20"/>
        </w:rPr>
        <w:t>.</w:t>
      </w:r>
    </w:p>
    <w:p w14:paraId="2755E140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4AF28D9" w14:textId="29E9D48D" w:rsidR="00342E5E" w:rsidRDefault="006833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6.4</w:t>
      </w:r>
      <w:r w:rsidR="00342E5E" w:rsidRPr="005E2E5B">
        <w:rPr>
          <w:rFonts w:ascii="Tahoma" w:hAnsi="Tahoma" w:cs="Times New Roman"/>
          <w:spacing w:val="20"/>
        </w:rPr>
        <w:t>. A sanção de suspensão do direito de participar de licitação e impedimento de contratar importa, durante a vigência, na suspensão de registro cadastral,</w:t>
      </w:r>
      <w:r w:rsidR="00DD015E" w:rsidRPr="005E2E5B">
        <w:rPr>
          <w:rFonts w:ascii="Tahoma" w:hAnsi="Tahoma" w:cs="Times New Roman"/>
          <w:spacing w:val="20"/>
        </w:rPr>
        <w:t xml:space="preserve"> </w:t>
      </w:r>
      <w:r w:rsidR="00342E5E" w:rsidRPr="005E2E5B">
        <w:rPr>
          <w:rFonts w:ascii="Tahoma" w:hAnsi="Tahoma" w:cs="Times New Roman"/>
          <w:spacing w:val="20"/>
        </w:rPr>
        <w:t>se existente, ou no imp</w:t>
      </w:r>
      <w:r w:rsidR="00D32E12">
        <w:rPr>
          <w:rFonts w:ascii="Tahoma" w:hAnsi="Tahoma" w:cs="Times New Roman"/>
          <w:spacing w:val="20"/>
        </w:rPr>
        <w:t>edimento de inscrição cadastral.</w:t>
      </w:r>
    </w:p>
    <w:p w14:paraId="481EF147" w14:textId="77777777" w:rsidR="00740548" w:rsidRDefault="0074054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E628F64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623AC9F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1A21990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2BBA64A" w14:textId="77777777" w:rsidR="00F34C39" w:rsidRDefault="00F3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65F9D0C" w14:textId="77777777" w:rsidR="00342E5E" w:rsidRDefault="00342E5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6.5</w:t>
      </w:r>
      <w:r w:rsidRPr="005E2E5B">
        <w:rPr>
          <w:rFonts w:ascii="Tahoma" w:hAnsi="Tahoma" w:cs="Times New Roman"/>
          <w:spacing w:val="20"/>
        </w:rPr>
        <w:t xml:space="preserve">. Caso a sanção de suspensão do direito de participar de licitação e impedimento de contratar for aplicada no curso da vigência de um outro contrato,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poderá, a seu critério, garantido o contraditório e a ampla defesa, rescindir o outro contrato mediante comunicação escrita previamente enviada ao contratado, ou mantê-lo vigente.</w:t>
      </w:r>
    </w:p>
    <w:p w14:paraId="3D1895F3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33D54C7" w14:textId="77777777" w:rsidR="00F32158" w:rsidRDefault="001C24A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 xml:space="preserve">6.6. </w:t>
      </w:r>
      <w:r w:rsidRPr="005E2E5B">
        <w:rPr>
          <w:rFonts w:ascii="Tahoma" w:hAnsi="Tahoma" w:cs="Times New Roman"/>
          <w:spacing w:val="20"/>
        </w:rPr>
        <w:t xml:space="preserve">A aplicação da sanção de suspensão do direito de participar de licitação e impedimento de contratar com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, por até 02 (dois) anos será registrada no cadastro de empresas inidôneas de que </w:t>
      </w:r>
      <w:r w:rsidR="00DD015E" w:rsidRPr="005E2E5B">
        <w:rPr>
          <w:rFonts w:ascii="Tahoma" w:hAnsi="Tahoma" w:cs="Times New Roman"/>
          <w:spacing w:val="20"/>
        </w:rPr>
        <w:t>t</w:t>
      </w:r>
      <w:r w:rsidRPr="005E2E5B">
        <w:rPr>
          <w:rFonts w:ascii="Tahoma" w:hAnsi="Tahoma" w:cs="Times New Roman"/>
          <w:spacing w:val="20"/>
        </w:rPr>
        <w:t>rata o Art. 23 da Lei nº 12.846, de 1º de agosto de 2013.</w:t>
      </w:r>
    </w:p>
    <w:p w14:paraId="1D0BFCE0" w14:textId="77777777" w:rsidR="00110DCD" w:rsidRDefault="00110DC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41BEB44" w14:textId="77777777" w:rsidR="008B129F" w:rsidRDefault="008B129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98147C">
        <w:rPr>
          <w:rFonts w:ascii="Tahoma" w:hAnsi="Tahoma" w:cs="Times New Roman"/>
          <w:spacing w:val="20"/>
        </w:rPr>
        <w:t>7</w:t>
      </w:r>
      <w:r w:rsidRPr="005E2E5B">
        <w:rPr>
          <w:rFonts w:ascii="Tahoma" w:hAnsi="Tahoma" w:cs="Times New Roman"/>
          <w:spacing w:val="20"/>
        </w:rPr>
        <w:t>.</w:t>
      </w:r>
      <w:r w:rsidR="0098147C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Antes da aplicação de qualquer das multas acima relacionadas a área gestora do contrato, notificará formalmente a Contratada garantindo o contraditório e ampla defesa, concedendo o prazo de 10 (dez) dias úteis para apresentar sua manifestação.</w:t>
      </w:r>
    </w:p>
    <w:p w14:paraId="68A16632" w14:textId="77777777" w:rsidR="00D44C8A" w:rsidRDefault="00D44C8A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6EB87C0" w14:textId="77777777" w:rsidR="008B129F" w:rsidRDefault="008B129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741256">
        <w:rPr>
          <w:rFonts w:ascii="Tahoma" w:hAnsi="Tahoma" w:cs="Times New Roman"/>
          <w:spacing w:val="20"/>
        </w:rPr>
        <w:t>8.</w:t>
      </w:r>
      <w:r w:rsidR="0098147C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Da decisão final cabe recurso à autoridade superior, no prazo de 05 (cinco) dias úteis contado da intimação do ato.</w:t>
      </w:r>
    </w:p>
    <w:p w14:paraId="2FDDDE0C" w14:textId="77777777" w:rsidR="00176B66" w:rsidRDefault="00176B6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FE7865F" w14:textId="1DFA8C1C" w:rsidR="00C216F2" w:rsidRDefault="008B129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5525E8">
        <w:rPr>
          <w:rFonts w:ascii="Tahoma" w:hAnsi="Tahoma" w:cs="Times New Roman"/>
          <w:spacing w:val="20"/>
        </w:rPr>
        <w:t>9</w:t>
      </w:r>
      <w:r w:rsidR="00547D38">
        <w:rPr>
          <w:rFonts w:ascii="Tahoma" w:hAnsi="Tahoma" w:cs="Times New Roman"/>
          <w:spacing w:val="20"/>
        </w:rPr>
        <w:t>. As decisões oriunda</w:t>
      </w:r>
      <w:r w:rsidRPr="005E2E5B">
        <w:rPr>
          <w:rFonts w:ascii="Tahoma" w:hAnsi="Tahoma" w:cs="Times New Roman"/>
          <w:spacing w:val="20"/>
        </w:rPr>
        <w:t>s dos pro</w:t>
      </w:r>
      <w:r w:rsidR="00DD015E" w:rsidRPr="005E2E5B">
        <w:rPr>
          <w:rFonts w:ascii="Tahoma" w:hAnsi="Tahoma" w:cs="Times New Roman"/>
          <w:spacing w:val="20"/>
        </w:rPr>
        <w:t>cessos administrativos sanciona</w:t>
      </w:r>
      <w:r w:rsidRPr="005E2E5B">
        <w:rPr>
          <w:rFonts w:ascii="Tahoma" w:hAnsi="Tahoma" w:cs="Times New Roman"/>
          <w:spacing w:val="20"/>
        </w:rPr>
        <w:t xml:space="preserve">tórios serão publicadas no Diário Oficial do Estado do Espírito Santo e, imediatamente, comunicada </w:t>
      </w:r>
      <w:r w:rsidR="00F32158" w:rsidRPr="005E2E5B">
        <w:rPr>
          <w:rFonts w:ascii="Tahoma" w:hAnsi="Tahoma" w:cs="Times New Roman"/>
          <w:spacing w:val="20"/>
        </w:rPr>
        <w:t xml:space="preserve">a </w:t>
      </w:r>
      <w:r w:rsidR="00C0320A" w:rsidRPr="005E2E5B">
        <w:rPr>
          <w:rFonts w:ascii="Tahoma" w:hAnsi="Tahoma" w:cs="Times New Roman"/>
          <w:spacing w:val="20"/>
        </w:rPr>
        <w:t>GERAD (Gerência Administrativa)</w:t>
      </w:r>
      <w:r w:rsidRPr="005E2E5B">
        <w:rPr>
          <w:rFonts w:ascii="Tahoma" w:hAnsi="Tahoma" w:cs="Times New Roman"/>
          <w:spacing w:val="20"/>
        </w:rPr>
        <w:t>.</w:t>
      </w:r>
      <w:r w:rsidR="001C24AB" w:rsidRPr="005E2E5B">
        <w:rPr>
          <w:rFonts w:ascii="Tahoma" w:hAnsi="Tahoma" w:cs="Times New Roman"/>
          <w:spacing w:val="20"/>
        </w:rPr>
        <w:t xml:space="preserve"> </w:t>
      </w:r>
    </w:p>
    <w:p w14:paraId="200A64EF" w14:textId="77777777" w:rsidR="00AC7341" w:rsidRPr="005E2E5B" w:rsidRDefault="00AC734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2974CA5" w14:textId="77777777" w:rsidR="00857EB1" w:rsidRDefault="00DF2B57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5525E8">
        <w:rPr>
          <w:rFonts w:ascii="Tahoma" w:hAnsi="Tahoma" w:cs="Times New Roman"/>
          <w:spacing w:val="20"/>
        </w:rPr>
        <w:t>10</w:t>
      </w:r>
      <w:r w:rsidR="00857EB1" w:rsidRPr="005E2E5B">
        <w:rPr>
          <w:rFonts w:ascii="Tahoma" w:hAnsi="Tahoma" w:cs="Times New Roman"/>
          <w:spacing w:val="20"/>
        </w:rPr>
        <w:t xml:space="preserve">. No caso de indeferimento da defesa </w:t>
      </w:r>
      <w:r w:rsidR="00A038E0" w:rsidRPr="005E2E5B">
        <w:rPr>
          <w:rFonts w:ascii="Tahoma" w:hAnsi="Tahoma" w:cs="Times New Roman"/>
          <w:spacing w:val="20"/>
        </w:rPr>
        <w:t>apresentada</w:t>
      </w:r>
      <w:r w:rsidR="00857EB1" w:rsidRPr="005E2E5B">
        <w:rPr>
          <w:rFonts w:ascii="Tahoma" w:hAnsi="Tahoma" w:cs="Times New Roman"/>
          <w:spacing w:val="20"/>
        </w:rPr>
        <w:t>, e uma vez concluído o processo administrativo, a importância devida correspondente à aplicação da mul</w:t>
      </w:r>
      <w:r w:rsidR="00481F9E" w:rsidRPr="005E2E5B">
        <w:rPr>
          <w:rFonts w:ascii="Tahoma" w:hAnsi="Tahoma" w:cs="Times New Roman"/>
          <w:spacing w:val="20"/>
        </w:rPr>
        <w:t xml:space="preserve">ta deverá ser </w:t>
      </w:r>
      <w:r w:rsidR="00547D38">
        <w:rPr>
          <w:rFonts w:ascii="Tahoma" w:hAnsi="Tahoma" w:cs="Times New Roman"/>
          <w:spacing w:val="20"/>
        </w:rPr>
        <w:t xml:space="preserve">depositada na conta </w:t>
      </w:r>
      <w:r w:rsidR="00857EB1" w:rsidRPr="005E2E5B">
        <w:rPr>
          <w:rFonts w:ascii="Tahoma" w:hAnsi="Tahoma" w:cs="Times New Roman"/>
          <w:spacing w:val="20"/>
        </w:rPr>
        <w:t xml:space="preserve">da </w:t>
      </w:r>
      <w:r w:rsidR="00A57528">
        <w:rPr>
          <w:rFonts w:ascii="Tahoma" w:hAnsi="Tahoma" w:cs="Times New Roman"/>
          <w:spacing w:val="20"/>
        </w:rPr>
        <w:t>CETURB/ES</w:t>
      </w:r>
      <w:r w:rsidR="00857EB1" w:rsidRPr="005E2E5B">
        <w:rPr>
          <w:rFonts w:ascii="Tahoma" w:hAnsi="Tahoma" w:cs="Times New Roman"/>
          <w:spacing w:val="20"/>
        </w:rPr>
        <w:t>, em até 5 (cinco) dias úteis a partir da sua notificação da decisão final.</w:t>
      </w:r>
    </w:p>
    <w:p w14:paraId="41641BED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8901F9A" w14:textId="77777777" w:rsidR="00857EB1" w:rsidRDefault="00857EB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5525E8">
        <w:rPr>
          <w:rFonts w:ascii="Tahoma" w:hAnsi="Tahoma" w:cs="Times New Roman"/>
          <w:spacing w:val="20"/>
        </w:rPr>
        <w:t>1</w:t>
      </w:r>
      <w:r w:rsidRPr="005E2E5B">
        <w:rPr>
          <w:rFonts w:ascii="Tahoma" w:hAnsi="Tahoma" w:cs="Times New Roman"/>
          <w:spacing w:val="20"/>
        </w:rPr>
        <w:t>1.</w:t>
      </w:r>
      <w:r w:rsidR="005525E8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Caso não haja o recolhimento da multa no prazo estipulado, a Contratante descontará a referida importância, de eventuais créditos a vencer da empresa Contratada. Na ausência de créditos disponíveis para quitação da importância da multa, a Contratante</w:t>
      </w:r>
      <w:r w:rsidR="00900AA5" w:rsidRPr="005E2E5B">
        <w:rPr>
          <w:rFonts w:ascii="Tahoma" w:hAnsi="Tahoma" w:cs="Times New Roman"/>
          <w:spacing w:val="20"/>
        </w:rPr>
        <w:t xml:space="preserve"> </w:t>
      </w:r>
      <w:r w:rsidR="006F5A84" w:rsidRPr="005E2E5B">
        <w:rPr>
          <w:rFonts w:ascii="Tahoma" w:hAnsi="Tahoma" w:cs="Times New Roman"/>
          <w:spacing w:val="20"/>
        </w:rPr>
        <w:t xml:space="preserve">realizará a cobrança por meios </w:t>
      </w:r>
      <w:r w:rsidR="00900AA5" w:rsidRPr="005E2E5B">
        <w:rPr>
          <w:rFonts w:ascii="Tahoma" w:hAnsi="Tahoma" w:cs="Times New Roman"/>
          <w:spacing w:val="20"/>
        </w:rPr>
        <w:t>judicia</w:t>
      </w:r>
      <w:r w:rsidR="006F5A84" w:rsidRPr="005E2E5B">
        <w:rPr>
          <w:rFonts w:ascii="Tahoma" w:hAnsi="Tahoma" w:cs="Times New Roman"/>
          <w:spacing w:val="20"/>
        </w:rPr>
        <w:t>is</w:t>
      </w:r>
      <w:r w:rsidR="00900AA5" w:rsidRPr="005E2E5B">
        <w:rPr>
          <w:rFonts w:ascii="Tahoma" w:hAnsi="Tahoma" w:cs="Times New Roman"/>
          <w:spacing w:val="20"/>
        </w:rPr>
        <w:t>.</w:t>
      </w:r>
    </w:p>
    <w:p w14:paraId="0C191BE2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A4F64C6" w14:textId="77777777" w:rsidR="00900AA5" w:rsidRPr="005E2E5B" w:rsidRDefault="00900AA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18.5.</w:t>
      </w:r>
      <w:r w:rsidR="005525E8">
        <w:rPr>
          <w:rFonts w:ascii="Tahoma" w:hAnsi="Tahoma" w:cs="Times New Roman"/>
          <w:spacing w:val="20"/>
        </w:rPr>
        <w:t>12</w:t>
      </w:r>
      <w:r w:rsidRPr="005E2E5B">
        <w:rPr>
          <w:rFonts w:ascii="Tahoma" w:hAnsi="Tahoma" w:cs="Times New Roman"/>
          <w:spacing w:val="20"/>
        </w:rPr>
        <w:t>. O Contrato poderá ser rescindido sem prejuízo das penalidades a serem aplicadas, sempre que ocorrer qualquer um dos motivos enumerados no RILC.</w:t>
      </w:r>
    </w:p>
    <w:p w14:paraId="12D9D833" w14:textId="77777777" w:rsidR="00481F9E" w:rsidRDefault="00481F9E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A47CEF4" w14:textId="76E8E246" w:rsidR="0016477B" w:rsidRDefault="0016477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FDB49D9" w14:textId="77777777" w:rsidR="00900AA5" w:rsidRDefault="00900AA5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19. DAS DISPOSIÇÕES GERAIS</w:t>
      </w:r>
    </w:p>
    <w:p w14:paraId="5AACD030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2BBB0C8" w14:textId="77777777" w:rsidR="00900AA5" w:rsidRDefault="00900AA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19.1.</w:t>
      </w:r>
      <w:r w:rsidRPr="005E2E5B">
        <w:rPr>
          <w:rFonts w:ascii="Tahoma" w:hAnsi="Tahoma" w:cs="Times New Roman"/>
          <w:b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 a</w:t>
      </w:r>
      <w:r w:rsidR="00EE0141" w:rsidRPr="005E2E5B">
        <w:rPr>
          <w:rFonts w:ascii="Tahoma" w:hAnsi="Tahoma" w:cs="Times New Roman"/>
          <w:spacing w:val="20"/>
        </w:rPr>
        <w:t>presentação de uma proposta na l</w:t>
      </w:r>
      <w:r w:rsidRPr="005E2E5B">
        <w:rPr>
          <w:rFonts w:ascii="Tahoma" w:hAnsi="Tahoma" w:cs="Times New Roman"/>
          <w:spacing w:val="20"/>
        </w:rPr>
        <w:t>icitação fará p</w:t>
      </w:r>
      <w:r w:rsidR="00EE0141" w:rsidRPr="005E2E5B">
        <w:rPr>
          <w:rFonts w:ascii="Tahoma" w:hAnsi="Tahoma" w:cs="Times New Roman"/>
          <w:spacing w:val="20"/>
        </w:rPr>
        <w:t>rova de que a empresa licitante:</w:t>
      </w:r>
    </w:p>
    <w:p w14:paraId="6579BF59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AAE993E" w14:textId="77777777" w:rsidR="00900AA5" w:rsidRDefault="00900AA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19.1.1. Examinou criteriosamente todos os documentos do Edital e seus anexos, que os comparou entre si e obteve expressamente da </w:t>
      </w:r>
      <w:r w:rsidR="00A57528">
        <w:rPr>
          <w:rFonts w:ascii="Tahoma" w:hAnsi="Tahoma" w:cs="Times New Roman"/>
          <w:spacing w:val="20"/>
        </w:rPr>
        <w:t>CETURB/ES</w:t>
      </w:r>
      <w:r w:rsidR="00EE0141" w:rsidRPr="005E2E5B">
        <w:rPr>
          <w:rFonts w:ascii="Tahoma" w:hAnsi="Tahoma" w:cs="Times New Roman"/>
          <w:spacing w:val="20"/>
        </w:rPr>
        <w:t xml:space="preserve"> i</w:t>
      </w:r>
      <w:r w:rsidRPr="005E2E5B">
        <w:rPr>
          <w:rFonts w:ascii="Tahoma" w:hAnsi="Tahoma" w:cs="Times New Roman"/>
          <w:spacing w:val="20"/>
        </w:rPr>
        <w:t>nformações necessárias, antes de apresentá-la.</w:t>
      </w:r>
    </w:p>
    <w:p w14:paraId="36B017CF" w14:textId="77777777" w:rsidR="00740548" w:rsidRDefault="0074054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60768AB" w14:textId="77777777" w:rsidR="00705226" w:rsidRDefault="00705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54749AE" w14:textId="77777777" w:rsidR="00705226" w:rsidRDefault="00705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9A91791" w14:textId="77777777" w:rsidR="00900AA5" w:rsidRDefault="00900AA5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19.1.2. Conhece e </w:t>
      </w:r>
      <w:r w:rsidR="00291ECF" w:rsidRPr="005E2E5B">
        <w:rPr>
          <w:rFonts w:ascii="Tahoma" w:hAnsi="Tahoma" w:cs="Times New Roman"/>
          <w:spacing w:val="20"/>
        </w:rPr>
        <w:t xml:space="preserve">concorda com todas as especificações e condições do Edital. </w:t>
      </w:r>
    </w:p>
    <w:p w14:paraId="56F9DBE2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A754E82" w14:textId="77777777" w:rsidR="00291ECF" w:rsidRDefault="00EE014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19.1.3. Consider</w:t>
      </w:r>
      <w:r w:rsidR="00291ECF" w:rsidRPr="005E2E5B">
        <w:rPr>
          <w:rFonts w:ascii="Tahoma" w:hAnsi="Tahoma" w:cs="Times New Roman"/>
          <w:spacing w:val="20"/>
        </w:rPr>
        <w:t>ou que o edital e seus anexos permitiram a elaboração de uma proposta totalmente satisfatória.</w:t>
      </w:r>
    </w:p>
    <w:p w14:paraId="1151B02A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5DFF40F" w14:textId="77777777" w:rsidR="00356726" w:rsidRDefault="00291ECF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19.1.4. </w:t>
      </w:r>
      <w:r w:rsidR="00356726" w:rsidRPr="005E2E5B">
        <w:rPr>
          <w:rFonts w:ascii="Tahoma" w:hAnsi="Tahoma" w:cs="Times New Roman"/>
          <w:spacing w:val="20"/>
        </w:rPr>
        <w:t>Atende as condições de participação, não se enquadrando nas hipóteses de impedimento prevista no Edital.</w:t>
      </w:r>
    </w:p>
    <w:p w14:paraId="7BA28AC9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5B328B9" w14:textId="77777777" w:rsidR="00900AA5" w:rsidRDefault="003567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19.2. Fica estabelecido que as especificações, anexos e documentação da Licitação são complementares entre si.</w:t>
      </w:r>
    </w:p>
    <w:p w14:paraId="652E03AB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14F9562" w14:textId="77777777" w:rsidR="00F76650" w:rsidRDefault="003567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19.3.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reserva-se o direito de revogar a presente Licitação por interesse público anteriormente ao início da fase de lances ou propostas.</w:t>
      </w:r>
    </w:p>
    <w:p w14:paraId="416FFF87" w14:textId="77777777" w:rsidR="00AE34E8" w:rsidRPr="005E2E5B" w:rsidRDefault="00AE34E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B176393" w14:textId="77777777" w:rsidR="00356726" w:rsidRDefault="003567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19.3.1. Em havendo interesse de revogação após iniciada referida fase, a mesma será precedida de processo administrativo no qual sejam asseguradas as garantias do contraditório e da ampla defesa, salvo no caso de manifestação expressa e prévia de todos os licitantes renunciando o direito de contestar o ato respectivo.</w:t>
      </w:r>
    </w:p>
    <w:p w14:paraId="3B53BC5E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66E444F" w14:textId="77777777" w:rsidR="00356726" w:rsidRPr="005E2E5B" w:rsidRDefault="003567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19.4.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poderá introduzir aditamentos, </w:t>
      </w:r>
      <w:r w:rsidR="00217B6C" w:rsidRPr="005E2E5B">
        <w:rPr>
          <w:rFonts w:ascii="Tahoma" w:hAnsi="Tahoma" w:cs="Times New Roman"/>
          <w:spacing w:val="20"/>
        </w:rPr>
        <w:t>modificações ou revisões nos presentes documentos de Licitação a qualquer</w:t>
      </w:r>
      <w:r w:rsidR="003F7CA0" w:rsidRPr="005E2E5B">
        <w:rPr>
          <w:rFonts w:ascii="Tahoma" w:hAnsi="Tahoma" w:cs="Times New Roman"/>
          <w:spacing w:val="20"/>
        </w:rPr>
        <w:t xml:space="preserve"> tempo antes da data limite para acolhimento das propostas.</w:t>
      </w:r>
      <w:r w:rsidR="003E201A" w:rsidRPr="005E2E5B">
        <w:rPr>
          <w:rFonts w:ascii="Tahoma" w:hAnsi="Tahoma" w:cs="Times New Roman"/>
          <w:spacing w:val="20"/>
        </w:rPr>
        <w:t xml:space="preserve"> </w:t>
      </w:r>
      <w:r w:rsidR="003F7CA0" w:rsidRPr="005E2E5B">
        <w:rPr>
          <w:rFonts w:ascii="Tahoma" w:hAnsi="Tahoma" w:cs="Times New Roman"/>
          <w:spacing w:val="20"/>
        </w:rPr>
        <w:t>Qualquer modificação no Edital exige divulgação pelo mesmo instrumento de publicação em que se deu o texto original, reabrindo-se o prazo inicialmente estabelecido, exceto quando, inquestionavelmente, a alteração não afetar a formulação das propostas.</w:t>
      </w:r>
    </w:p>
    <w:p w14:paraId="1F3F3C3B" w14:textId="77777777" w:rsidR="00CD7F31" w:rsidRDefault="00CD7F31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7F65961" w14:textId="77777777" w:rsidR="003F7CA0" w:rsidRDefault="003F7CA0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19.5.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poderá, até a data da celebração do Contrato, desclassificar por despacho fundamentado a vencedora da Licitação, se houver qualquer fato ou circunstância anterior ou posterior ao julgamento da Licitação que desabone sua idoneidade, capacidade técnica, administrativa e financeira, sem que caiba à vencedora nenhuma indenização ou ressarcimento, independentemente de outras sanções legais decorrentes da adesão a este Edital.</w:t>
      </w:r>
    </w:p>
    <w:p w14:paraId="04028D1E" w14:textId="77777777" w:rsidR="00DB3932" w:rsidRDefault="00DB393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0537535" w14:textId="2469A598" w:rsidR="003F7CA0" w:rsidRDefault="00034AE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19.6. É facultado à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se assim julgar conveniente, em qualquer fase da mesma, promover diligência(s) destinada(s) a esclarecer ou complementar a instrução do procedimento licitatório.</w:t>
      </w:r>
    </w:p>
    <w:p w14:paraId="7CC44CD7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1C4C51A" w14:textId="77777777" w:rsidR="00034AE9" w:rsidRDefault="00034AE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19.7. O Pregoeiro poderá convocar técnicos da(s) área(s) pertinente(s) ao objeto licitado, quando houver necessidade de emitir parecer técnico, para garantir que as </w:t>
      </w:r>
      <w:r w:rsidR="00A038E0" w:rsidRPr="005E2E5B">
        <w:rPr>
          <w:rFonts w:ascii="Tahoma" w:hAnsi="Tahoma" w:cs="Times New Roman"/>
          <w:spacing w:val="20"/>
        </w:rPr>
        <w:t>propostas</w:t>
      </w:r>
      <w:r w:rsidR="003F2092" w:rsidRPr="005E2E5B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apresentadas atendam as especificações mínimas exigidas.</w:t>
      </w:r>
    </w:p>
    <w:p w14:paraId="44CA26A0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AE25EB8" w14:textId="77777777" w:rsidR="00705226" w:rsidRDefault="00705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9588FC3" w14:textId="77777777" w:rsidR="00705226" w:rsidRDefault="00705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58FFA49" w14:textId="77777777" w:rsidR="00705226" w:rsidRDefault="00705226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A389A19" w14:textId="77777777" w:rsidR="00F85F24" w:rsidRDefault="00F85F2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19.8. O Pregoeiro tem autonomia para resolver todos os casos omissos, interpretar e dirimir dúvidas que porventura possam surgir, bem como aceitar ou não qualquer interpelação.</w:t>
      </w:r>
    </w:p>
    <w:p w14:paraId="087C7FFC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B46A44A" w14:textId="77777777" w:rsidR="00F85F24" w:rsidRDefault="00F85F2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19.9. O Pregoeiro, durante a análise de documentos e propostas, poderá solicitar de qualquer licitante, informações sobre a documentação exigida, fixando o prazo que julgar necessário para o atendimento, não sendo</w:t>
      </w:r>
      <w:r w:rsidR="00547D38">
        <w:rPr>
          <w:rFonts w:ascii="Tahoma" w:hAnsi="Tahoma" w:cs="Times New Roman"/>
          <w:spacing w:val="20"/>
        </w:rPr>
        <w:t>,</w:t>
      </w:r>
      <w:r w:rsidRPr="005E2E5B">
        <w:rPr>
          <w:rFonts w:ascii="Tahoma" w:hAnsi="Tahoma" w:cs="Times New Roman"/>
          <w:spacing w:val="20"/>
        </w:rPr>
        <w:t xml:space="preserve"> porém</w:t>
      </w:r>
      <w:r w:rsidR="00547D38">
        <w:rPr>
          <w:rFonts w:ascii="Tahoma" w:hAnsi="Tahoma" w:cs="Times New Roman"/>
          <w:spacing w:val="20"/>
        </w:rPr>
        <w:t>,</w:t>
      </w:r>
      <w:r w:rsidRPr="005E2E5B">
        <w:rPr>
          <w:rFonts w:ascii="Tahoma" w:hAnsi="Tahoma" w:cs="Times New Roman"/>
          <w:spacing w:val="20"/>
        </w:rPr>
        <w:t xml:space="preserve"> permitida a complementação de documentos.</w:t>
      </w:r>
    </w:p>
    <w:p w14:paraId="50197822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C22949A" w14:textId="77777777" w:rsidR="00F85F24" w:rsidRPr="005E2E5B" w:rsidRDefault="00F85F2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19.10. É facultado à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, se assim julgar conveniente, em qualquer fase da mesma promover diligência(s) destinada(s) a esclarecer ou complementar a instrução do procedimento licitatório.</w:t>
      </w:r>
    </w:p>
    <w:p w14:paraId="55ABD97F" w14:textId="77777777" w:rsidR="00F85F24" w:rsidRDefault="00F85F2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0AABB1C" w14:textId="77777777" w:rsidR="00AE34E8" w:rsidRDefault="00AE34E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BA5A29D" w14:textId="77777777" w:rsidR="001B244A" w:rsidRDefault="001B244A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20. DAS DISPOSIÇÕES FINAIS</w:t>
      </w:r>
    </w:p>
    <w:p w14:paraId="5C5C31E2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7F28491" w14:textId="77777777" w:rsidR="001B244A" w:rsidRDefault="001B244A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20.1. Do objeto licitado será firmado contrato formal entre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e a empresa vencedora.</w:t>
      </w:r>
    </w:p>
    <w:p w14:paraId="0DD483DF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CD3C9A5" w14:textId="77777777" w:rsidR="00A21C59" w:rsidRDefault="00A21C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20.</w:t>
      </w:r>
      <w:r w:rsidR="005B133D">
        <w:rPr>
          <w:rFonts w:ascii="Tahoma" w:hAnsi="Tahoma" w:cs="Times New Roman"/>
          <w:spacing w:val="20"/>
        </w:rPr>
        <w:t>2</w:t>
      </w:r>
      <w:r w:rsidRPr="005E2E5B">
        <w:rPr>
          <w:rFonts w:ascii="Tahoma" w:hAnsi="Tahoma" w:cs="Times New Roman"/>
          <w:spacing w:val="20"/>
        </w:rPr>
        <w:t xml:space="preserve">. O presente edital com todos os documentos nele referidos e seus anexos serão parte integrante do contrato a ser celebrado entre 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e a empresa vencedora da Licitação.</w:t>
      </w:r>
    </w:p>
    <w:p w14:paraId="53EB8B4B" w14:textId="77777777" w:rsidR="00547D38" w:rsidRDefault="00547D3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E4B999C" w14:textId="77777777" w:rsidR="00A21C59" w:rsidRDefault="00A21C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20.</w:t>
      </w:r>
      <w:r w:rsidR="005B133D">
        <w:rPr>
          <w:rFonts w:ascii="Tahoma" w:hAnsi="Tahoma" w:cs="Times New Roman"/>
          <w:spacing w:val="20"/>
        </w:rPr>
        <w:t>3</w:t>
      </w:r>
      <w:r w:rsidRPr="005E2E5B">
        <w:rPr>
          <w:rFonts w:ascii="Tahoma" w:hAnsi="Tahoma" w:cs="Times New Roman"/>
          <w:spacing w:val="20"/>
        </w:rPr>
        <w:t xml:space="preserve">. O presente Edital está aprovado pela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.</w:t>
      </w:r>
    </w:p>
    <w:p w14:paraId="0550B597" w14:textId="77777777" w:rsidR="003E3774" w:rsidRPr="005E2E5B" w:rsidRDefault="003E377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4531303" w14:textId="77777777" w:rsidR="00A21C59" w:rsidRDefault="00A21C5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20.</w:t>
      </w:r>
      <w:r w:rsidR="005B133D">
        <w:rPr>
          <w:rFonts w:ascii="Tahoma" w:hAnsi="Tahoma" w:cs="Times New Roman"/>
          <w:spacing w:val="20"/>
        </w:rPr>
        <w:t>4</w:t>
      </w:r>
      <w:r w:rsidRPr="005E2E5B">
        <w:rPr>
          <w:rFonts w:ascii="Tahoma" w:hAnsi="Tahoma" w:cs="Times New Roman"/>
          <w:spacing w:val="20"/>
        </w:rPr>
        <w:t>. Fica eleito o Foro da Comarca de Vitória, Capital do Estado do Espírito Santo, com exclusão de qualquer outro, por mais privilegiado que possa ser como o competente para dirimir quaisquer questões oriundas do presente instrumento.</w:t>
      </w:r>
    </w:p>
    <w:p w14:paraId="020D1390" w14:textId="77777777" w:rsidR="00E04A89" w:rsidRPr="005E2E5B" w:rsidRDefault="00E04A8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AB43B00" w14:textId="172C6FF0" w:rsidR="00A21C59" w:rsidRPr="005E2E5B" w:rsidRDefault="00A21C59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Vitória, </w:t>
      </w:r>
      <w:r w:rsidR="00764065">
        <w:rPr>
          <w:rFonts w:ascii="Tahoma" w:hAnsi="Tahoma" w:cs="Times New Roman"/>
          <w:spacing w:val="20"/>
        </w:rPr>
        <w:t>15</w:t>
      </w:r>
      <w:r w:rsidR="00AE34E8">
        <w:rPr>
          <w:rFonts w:ascii="Tahoma" w:hAnsi="Tahoma" w:cs="Times New Roman"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 xml:space="preserve">de </w:t>
      </w:r>
      <w:r w:rsidR="00764065">
        <w:rPr>
          <w:rFonts w:ascii="Tahoma" w:hAnsi="Tahoma" w:cs="Times New Roman"/>
          <w:spacing w:val="20"/>
        </w:rPr>
        <w:t xml:space="preserve">maio </w:t>
      </w:r>
      <w:r w:rsidRPr="005E2E5B">
        <w:rPr>
          <w:rFonts w:ascii="Tahoma" w:hAnsi="Tahoma" w:cs="Times New Roman"/>
          <w:spacing w:val="20"/>
        </w:rPr>
        <w:t xml:space="preserve">de </w:t>
      </w:r>
      <w:r w:rsidR="00C4056E">
        <w:rPr>
          <w:rFonts w:ascii="Tahoma" w:hAnsi="Tahoma" w:cs="Times New Roman"/>
          <w:spacing w:val="20"/>
        </w:rPr>
        <w:t>202</w:t>
      </w:r>
      <w:r w:rsidR="006F7E65">
        <w:rPr>
          <w:rFonts w:ascii="Tahoma" w:hAnsi="Tahoma" w:cs="Times New Roman"/>
          <w:spacing w:val="20"/>
        </w:rPr>
        <w:t>4</w:t>
      </w:r>
      <w:r w:rsidR="003F2092" w:rsidRPr="005E2E5B">
        <w:rPr>
          <w:rFonts w:ascii="Tahoma" w:hAnsi="Tahoma" w:cs="Times New Roman"/>
          <w:spacing w:val="20"/>
        </w:rPr>
        <w:t>.</w:t>
      </w:r>
    </w:p>
    <w:p w14:paraId="415EC510" w14:textId="77777777" w:rsidR="000F281C" w:rsidRDefault="000F281C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63F5D52E" w14:textId="77777777" w:rsidR="00F8043A" w:rsidRPr="005E2E5B" w:rsidRDefault="00F8043A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6BBACFE6" w14:textId="54784D3A" w:rsidR="00C216F2" w:rsidRPr="005E2E5B" w:rsidRDefault="00DB3932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>
        <w:rPr>
          <w:rFonts w:ascii="Tahoma" w:hAnsi="Tahoma" w:cs="Times New Roman"/>
          <w:b/>
          <w:spacing w:val="20"/>
        </w:rPr>
        <w:t>VERÔNICA DALRIO GOMES</w:t>
      </w:r>
    </w:p>
    <w:p w14:paraId="69002504" w14:textId="77777777" w:rsidR="00F8043A" w:rsidRDefault="00F8043A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78C6A9A1" w14:textId="77777777" w:rsidR="000C7B9E" w:rsidRPr="005E2E5B" w:rsidRDefault="000C7B9E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PREGOEIRA</w:t>
      </w:r>
    </w:p>
    <w:p w14:paraId="78668816" w14:textId="77777777" w:rsidR="000C7B9E" w:rsidRDefault="000C7B9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45990C74" w14:textId="77777777" w:rsidR="00F8043A" w:rsidRDefault="00F8043A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24FF302F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6CE835E4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23685C39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75A6BBDD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1882003A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4E4F7D1F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5A7FF61C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7A1186EE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0D7254D8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762DAA06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50E093ED" w14:textId="77777777" w:rsidR="008D56FE" w:rsidRDefault="008D56FE" w:rsidP="005E2E5B">
      <w:pPr>
        <w:spacing w:after="0" w:line="240" w:lineRule="auto"/>
        <w:jc w:val="center"/>
        <w:rPr>
          <w:rFonts w:ascii="Tahoma" w:hAnsi="Tahoma" w:cs="Times New Roman"/>
          <w:spacing w:val="20"/>
        </w:rPr>
      </w:pPr>
    </w:p>
    <w:p w14:paraId="21296057" w14:textId="77777777" w:rsidR="008D4C39" w:rsidRDefault="009675D0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ANEXO II</w:t>
      </w:r>
    </w:p>
    <w:p w14:paraId="4B61A639" w14:textId="77777777" w:rsidR="00BD0BE7" w:rsidRPr="005E2E5B" w:rsidRDefault="00BD0BE7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7C32B085" w14:textId="77777777" w:rsidR="008D4C39" w:rsidRPr="005E2E5B" w:rsidRDefault="008D4C3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DECLARAÇÃO DE ENQUADRAMENTO</w:t>
      </w:r>
      <w:r w:rsidR="009675D0" w:rsidRPr="005E2E5B">
        <w:rPr>
          <w:rFonts w:ascii="Tahoma" w:hAnsi="Tahoma" w:cs="Times New Roman"/>
          <w:b/>
          <w:spacing w:val="20"/>
        </w:rPr>
        <w:t xml:space="preserve"> </w:t>
      </w:r>
      <w:r w:rsidRPr="005E2E5B">
        <w:rPr>
          <w:rFonts w:ascii="Tahoma" w:hAnsi="Tahoma" w:cs="Times New Roman"/>
          <w:b/>
          <w:spacing w:val="20"/>
        </w:rPr>
        <w:t>DE MICROEMPRESA OU EMPRESA DE PEQUENO PORTE</w:t>
      </w:r>
    </w:p>
    <w:p w14:paraId="187AEDD3" w14:textId="394BC68A" w:rsidR="00BB04E9" w:rsidRPr="005E2E5B" w:rsidRDefault="00BB04E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PREGÃO Nº </w:t>
      </w:r>
      <w:r w:rsidR="00CC18D5">
        <w:rPr>
          <w:rFonts w:ascii="Tahoma" w:hAnsi="Tahoma" w:cs="Times New Roman"/>
          <w:b/>
          <w:spacing w:val="20"/>
        </w:rPr>
        <w:t>07</w:t>
      </w:r>
      <w:r w:rsidR="0044095E">
        <w:rPr>
          <w:rFonts w:ascii="Tahoma" w:hAnsi="Tahoma" w:cs="Times New Roman"/>
          <w:b/>
          <w:spacing w:val="20"/>
        </w:rPr>
        <w:t>/2024</w:t>
      </w:r>
    </w:p>
    <w:p w14:paraId="5E5E19EC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 (nome da empresa), com ato constitutivo registrado na Junta Comercial em __/_/___, NIRE (nº), CNP (no), estabelecida na (Rua, no, bairro, Cidade, Estado, CEP), declara, sob as pena da Lei, que:</w:t>
      </w:r>
    </w:p>
    <w:p w14:paraId="5B155257" w14:textId="77777777" w:rsidR="00A50202" w:rsidRPr="005E2E5B" w:rsidRDefault="00A5020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C04CB1D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1.Se enquadra na condição de (Microempresa ou Empresa de Pequeno Porte</w:t>
      </w:r>
      <w:r w:rsidR="00726257" w:rsidRPr="005E2E5B">
        <w:rPr>
          <w:rFonts w:ascii="Tahoma" w:hAnsi="Tahoma" w:cs="Times New Roman"/>
          <w:spacing w:val="20"/>
        </w:rPr>
        <w:t>), nos</w:t>
      </w:r>
      <w:r w:rsidRPr="005E2E5B">
        <w:rPr>
          <w:rFonts w:ascii="Tahoma" w:hAnsi="Tahoma" w:cs="Times New Roman"/>
          <w:spacing w:val="20"/>
        </w:rPr>
        <w:t xml:space="preserve"> termos da Lei Complementar n0123, de 14/12/2006.</w:t>
      </w:r>
    </w:p>
    <w:p w14:paraId="3EF10CE0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2. A receita bruta, nos termos da Lei Complementar 123/2006, auferida no último ano-calendário foi de R$ (dispensada de declarar se a empresa encontra-se no ano-</w:t>
      </w:r>
      <w:r w:rsidR="00B4256E" w:rsidRPr="005E2E5B">
        <w:rPr>
          <w:rFonts w:ascii="Tahoma" w:hAnsi="Tahoma" w:cs="Times New Roman"/>
          <w:spacing w:val="20"/>
        </w:rPr>
        <w:t>calendário</w:t>
      </w:r>
      <w:r w:rsidRPr="005E2E5B">
        <w:rPr>
          <w:rFonts w:ascii="Tahoma" w:hAnsi="Tahoma" w:cs="Times New Roman"/>
          <w:spacing w:val="20"/>
        </w:rPr>
        <w:t xml:space="preserve"> de início de atividade).</w:t>
      </w:r>
    </w:p>
    <w:p w14:paraId="4087B216" w14:textId="1BA8A893" w:rsidR="008D4C39" w:rsidRPr="005E2E5B" w:rsidRDefault="009675D0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3. A pessoa jurídica </w:t>
      </w:r>
      <w:r w:rsidR="00B31416">
        <w:rPr>
          <w:rFonts w:ascii="Tahoma" w:hAnsi="Tahoma" w:cs="Times New Roman"/>
          <w:b/>
          <w:spacing w:val="20"/>
        </w:rPr>
        <w:t>não s</w:t>
      </w:r>
      <w:r w:rsidR="008D4C39" w:rsidRPr="00B31416">
        <w:rPr>
          <w:rFonts w:ascii="Tahoma" w:hAnsi="Tahoma" w:cs="Times New Roman"/>
          <w:b/>
          <w:spacing w:val="20"/>
        </w:rPr>
        <w:t>e enquadra em nenhuma das hipóteses abaixo</w:t>
      </w:r>
      <w:r w:rsidR="008D4C39" w:rsidRPr="005E2E5B">
        <w:rPr>
          <w:rFonts w:ascii="Tahoma" w:hAnsi="Tahoma" w:cs="Times New Roman"/>
          <w:spacing w:val="20"/>
        </w:rPr>
        <w:t>, nos termos da Lei Complementar 123/2016:</w:t>
      </w:r>
    </w:p>
    <w:p w14:paraId="30C7BF20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I.</w:t>
      </w:r>
      <w:r w:rsidRPr="005E2E5B">
        <w:rPr>
          <w:rFonts w:ascii="Tahoma" w:hAnsi="Tahoma" w:cs="Times New Roman"/>
          <w:spacing w:val="20"/>
        </w:rPr>
        <w:tab/>
        <w:t>de cujo capital participe outra pessoa jurídica;</w:t>
      </w:r>
    </w:p>
    <w:p w14:paraId="79FBECE3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II.</w:t>
      </w:r>
      <w:r w:rsidRPr="005E2E5B">
        <w:rPr>
          <w:rFonts w:ascii="Tahoma" w:hAnsi="Tahoma" w:cs="Times New Roman"/>
          <w:spacing w:val="20"/>
        </w:rPr>
        <w:tab/>
        <w:t>que seja filial, sucursal, agência ou representação, no País, de pessoa jurídi</w:t>
      </w:r>
      <w:r w:rsidR="00A50202" w:rsidRPr="005E2E5B">
        <w:rPr>
          <w:rFonts w:ascii="Tahoma" w:hAnsi="Tahoma" w:cs="Times New Roman"/>
          <w:spacing w:val="20"/>
        </w:rPr>
        <w:t>ca com sede no exterior;</w:t>
      </w:r>
    </w:p>
    <w:p w14:paraId="50BBBE7E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III.</w:t>
      </w:r>
      <w:r w:rsidRPr="005E2E5B">
        <w:rPr>
          <w:rFonts w:ascii="Tahoma" w:hAnsi="Tahoma" w:cs="Times New Roman"/>
          <w:spacing w:val="20"/>
        </w:rPr>
        <w:tab/>
        <w:t xml:space="preserve">de cujo capital participe pessoa física que seja inscrita como empresário ou seja sócia de outra empresa que receba tratamento jurídico diferenciado nos termos desta Lei Complementar, em que a receita bruta global ultrapasse o limite </w:t>
      </w:r>
      <w:r w:rsidR="00726257" w:rsidRPr="005E2E5B">
        <w:rPr>
          <w:rFonts w:ascii="Tahoma" w:hAnsi="Tahoma" w:cs="Times New Roman"/>
          <w:spacing w:val="20"/>
        </w:rPr>
        <w:t>para obtenção</w:t>
      </w:r>
      <w:r w:rsidRPr="005E2E5B">
        <w:rPr>
          <w:rFonts w:ascii="Tahoma" w:hAnsi="Tahoma" w:cs="Times New Roman"/>
          <w:spacing w:val="20"/>
        </w:rPr>
        <w:t xml:space="preserve"> do </w:t>
      </w:r>
      <w:r w:rsidR="00726257" w:rsidRPr="005E2E5B">
        <w:rPr>
          <w:rFonts w:ascii="Tahoma" w:hAnsi="Tahoma" w:cs="Times New Roman"/>
          <w:spacing w:val="20"/>
        </w:rPr>
        <w:t>benefício</w:t>
      </w:r>
      <w:r w:rsidRPr="005E2E5B">
        <w:rPr>
          <w:rFonts w:ascii="Tahoma" w:hAnsi="Tahoma" w:cs="Times New Roman"/>
          <w:spacing w:val="20"/>
        </w:rPr>
        <w:t>;</w:t>
      </w:r>
    </w:p>
    <w:p w14:paraId="4D87D5B1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IV.</w:t>
      </w:r>
      <w:r w:rsidRPr="005E2E5B">
        <w:rPr>
          <w:rFonts w:ascii="Tahoma" w:hAnsi="Tahoma" w:cs="Times New Roman"/>
          <w:spacing w:val="20"/>
        </w:rPr>
        <w:tab/>
        <w:t xml:space="preserve">cujo titular ou sócio participe com mais de 10% (dez por cento) do capital de outra empresa não beneficiada por esta Lei Complementar, em que a receita bruta global ultrapasse o limite para obtenção do </w:t>
      </w:r>
      <w:r w:rsidR="00726257" w:rsidRPr="005E2E5B">
        <w:rPr>
          <w:rFonts w:ascii="Tahoma" w:hAnsi="Tahoma" w:cs="Times New Roman"/>
          <w:spacing w:val="20"/>
        </w:rPr>
        <w:t>benefício</w:t>
      </w:r>
      <w:r w:rsidRPr="005E2E5B">
        <w:rPr>
          <w:rFonts w:ascii="Tahoma" w:hAnsi="Tahoma" w:cs="Times New Roman"/>
          <w:spacing w:val="20"/>
        </w:rPr>
        <w:t>;</w:t>
      </w:r>
    </w:p>
    <w:p w14:paraId="6F1DD30C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V.</w:t>
      </w:r>
      <w:r w:rsidRPr="005E2E5B">
        <w:rPr>
          <w:rFonts w:ascii="Tahoma" w:hAnsi="Tahoma" w:cs="Times New Roman"/>
          <w:spacing w:val="20"/>
        </w:rPr>
        <w:tab/>
        <w:t>cujo sócio ou titular seja administrador ou equiparado de outra pessoa jurídica com fins lucrativos, em que a receita bruta global ultrapasse o limite para obtenção do benefício;</w:t>
      </w:r>
    </w:p>
    <w:p w14:paraId="663654D7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VI.</w:t>
      </w:r>
      <w:r w:rsidRPr="005E2E5B">
        <w:rPr>
          <w:rFonts w:ascii="Tahoma" w:hAnsi="Tahoma" w:cs="Times New Roman"/>
          <w:spacing w:val="20"/>
        </w:rPr>
        <w:tab/>
        <w:t>constituída sob a forma de cooperativas, salvo as de consumo;</w:t>
      </w:r>
    </w:p>
    <w:p w14:paraId="4D61A215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VII.</w:t>
      </w:r>
      <w:r w:rsidRPr="005E2E5B">
        <w:rPr>
          <w:rFonts w:ascii="Tahoma" w:hAnsi="Tahoma" w:cs="Times New Roman"/>
          <w:spacing w:val="20"/>
        </w:rPr>
        <w:tab/>
        <w:t>que participe do capital de outra pessoa jurídica;</w:t>
      </w:r>
    </w:p>
    <w:p w14:paraId="3593E1A3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VIII.</w:t>
      </w:r>
      <w:r w:rsidRPr="005E2E5B">
        <w:rPr>
          <w:rFonts w:ascii="Tahoma" w:hAnsi="Tahoma" w:cs="Times New Roman"/>
          <w:spacing w:val="20"/>
        </w:rPr>
        <w:tab/>
        <w:t>que exerça atividade de banco comercial, de investimentos e de desenvolvimento, de caixa econômica, de sociedade de crédito, financiamento e investimento ou de crédito imobiliário, de corretora ou de distribuidora de títulos, valores mobiliários câmbio, de empresa de arrendamento mercantil, de seguros privados e de capitalização ou de previdência complementar;</w:t>
      </w:r>
    </w:p>
    <w:p w14:paraId="0543F42C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IX.</w:t>
      </w:r>
      <w:r w:rsidRPr="005E2E5B">
        <w:rPr>
          <w:rFonts w:ascii="Tahoma" w:hAnsi="Tahoma" w:cs="Times New Roman"/>
          <w:spacing w:val="20"/>
        </w:rPr>
        <w:tab/>
        <w:t>resultante ou remanescente de cisão ou qualquer outra forma de desmembramento de pessoa jurídica que tenha ocorrido em um dos 5 (cinco) anos-calendário anteriores;</w:t>
      </w:r>
    </w:p>
    <w:p w14:paraId="1AFAFA2D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X.</w:t>
      </w:r>
      <w:r w:rsidRPr="005E2E5B">
        <w:rPr>
          <w:rFonts w:ascii="Tahoma" w:hAnsi="Tahoma" w:cs="Times New Roman"/>
          <w:spacing w:val="20"/>
        </w:rPr>
        <w:tab/>
        <w:t>constituída sob a forma de sociedade por ações;</w:t>
      </w:r>
    </w:p>
    <w:p w14:paraId="295C610C" w14:textId="77777777" w:rsidR="008D4C39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XI.</w:t>
      </w:r>
      <w:r w:rsidRPr="005E2E5B">
        <w:rPr>
          <w:rFonts w:ascii="Tahoma" w:hAnsi="Tahoma" w:cs="Times New Roman"/>
          <w:spacing w:val="20"/>
        </w:rPr>
        <w:tab/>
        <w:t xml:space="preserve">cujos titulares ou sócios guardem, cumulativamente, com o contratante do </w:t>
      </w:r>
      <w:r w:rsidR="00CE597A" w:rsidRPr="005E2E5B">
        <w:rPr>
          <w:rFonts w:ascii="Tahoma" w:hAnsi="Tahoma" w:cs="Times New Roman"/>
          <w:spacing w:val="20"/>
        </w:rPr>
        <w:t>serviço, relação</w:t>
      </w:r>
      <w:r w:rsidRPr="005E2E5B">
        <w:rPr>
          <w:rFonts w:ascii="Tahoma" w:hAnsi="Tahoma" w:cs="Times New Roman"/>
          <w:spacing w:val="20"/>
        </w:rPr>
        <w:t xml:space="preserve"> de </w:t>
      </w:r>
      <w:r w:rsidR="00CE597A" w:rsidRPr="005E2E5B">
        <w:rPr>
          <w:rFonts w:ascii="Tahoma" w:hAnsi="Tahoma" w:cs="Times New Roman"/>
          <w:spacing w:val="20"/>
        </w:rPr>
        <w:t>pessoalidade, subordinação</w:t>
      </w:r>
      <w:r w:rsidRPr="005E2E5B">
        <w:rPr>
          <w:rFonts w:ascii="Tahoma" w:hAnsi="Tahoma" w:cs="Times New Roman"/>
          <w:spacing w:val="20"/>
        </w:rPr>
        <w:t xml:space="preserve"> e habitualidade.</w:t>
      </w:r>
    </w:p>
    <w:p w14:paraId="5803D4E3" w14:textId="77777777" w:rsidR="00BD0BE7" w:rsidRDefault="00BD0BE7" w:rsidP="00BD0BE7">
      <w:pPr>
        <w:spacing w:after="0" w:line="240" w:lineRule="auto"/>
        <w:jc w:val="both"/>
        <w:rPr>
          <w:rFonts w:ascii="Tahoma" w:hAnsi="Tahoma" w:cs="Tahoma"/>
          <w:color w:val="000000"/>
          <w:spacing w:val="20"/>
        </w:rPr>
      </w:pPr>
      <w:r w:rsidRPr="001F6335">
        <w:rPr>
          <w:rFonts w:ascii="Tahoma" w:hAnsi="Tahoma" w:cs="Tahoma"/>
          <w:color w:val="000000"/>
          <w:spacing w:val="20"/>
        </w:rPr>
        <w:t xml:space="preserve">4. A empresa preenche os requisitos do </w:t>
      </w:r>
      <w:proofErr w:type="spellStart"/>
      <w:r w:rsidRPr="001F6335">
        <w:rPr>
          <w:rFonts w:ascii="Tahoma" w:hAnsi="Tahoma" w:cs="Tahoma"/>
          <w:color w:val="000000"/>
          <w:spacing w:val="20"/>
        </w:rPr>
        <w:t>Art</w:t>
      </w:r>
      <w:proofErr w:type="spellEnd"/>
      <w:r w:rsidRPr="001F6335">
        <w:rPr>
          <w:rFonts w:ascii="Tahoma" w:hAnsi="Tahoma" w:cs="Tahoma"/>
          <w:color w:val="000000"/>
          <w:spacing w:val="20"/>
        </w:rPr>
        <w:t xml:space="preserve"> 3° da referida Lei, não ultrapassando o limite de receita bruta estabelecido em seu inciso II, bem como que não está inserida nos impedimentos previstos no § 4° desse mesmo artigo.</w:t>
      </w:r>
      <w:r>
        <w:rPr>
          <w:rFonts w:ascii="Tahoma" w:hAnsi="Tahoma" w:cs="Tahoma"/>
          <w:color w:val="000000"/>
          <w:spacing w:val="20"/>
        </w:rPr>
        <w:t xml:space="preserve">        </w:t>
      </w:r>
    </w:p>
    <w:p w14:paraId="260AE5E7" w14:textId="77777777" w:rsidR="006B1E00" w:rsidRDefault="008D4C39" w:rsidP="006B1E00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spacing w:val="20"/>
        </w:rPr>
        <w:t>Vitória, ___ de __________de _</w:t>
      </w:r>
      <w:r w:rsidR="000B230D">
        <w:rPr>
          <w:rFonts w:ascii="Tahoma" w:hAnsi="Tahoma" w:cs="Times New Roman"/>
          <w:spacing w:val="20"/>
        </w:rPr>
        <w:t>_</w:t>
      </w:r>
      <w:r w:rsidRPr="005E2E5B">
        <w:rPr>
          <w:rFonts w:ascii="Tahoma" w:hAnsi="Tahoma" w:cs="Times New Roman"/>
          <w:spacing w:val="20"/>
        </w:rPr>
        <w:t>__.</w:t>
      </w:r>
      <w:r w:rsidR="00BD0BE7">
        <w:rPr>
          <w:rFonts w:ascii="Tahoma" w:hAnsi="Tahoma" w:cs="Times New Roman"/>
          <w:b/>
          <w:spacing w:val="20"/>
        </w:rPr>
        <w:t xml:space="preserve">                         </w:t>
      </w:r>
    </w:p>
    <w:p w14:paraId="0B2295CE" w14:textId="77777777" w:rsidR="008D4C39" w:rsidRPr="005E2E5B" w:rsidRDefault="000B230D" w:rsidP="006B1E00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>
        <w:rPr>
          <w:rFonts w:ascii="Tahoma" w:hAnsi="Tahoma" w:cs="Times New Roman"/>
          <w:b/>
          <w:spacing w:val="20"/>
        </w:rPr>
        <w:t xml:space="preserve">Nome e </w:t>
      </w:r>
      <w:r w:rsidR="008D4C39" w:rsidRPr="005E2E5B">
        <w:rPr>
          <w:rFonts w:ascii="Tahoma" w:hAnsi="Tahoma" w:cs="Times New Roman"/>
          <w:b/>
          <w:spacing w:val="20"/>
        </w:rPr>
        <w:t>CPF:</w:t>
      </w:r>
    </w:p>
    <w:p w14:paraId="48D9ACDE" w14:textId="77777777" w:rsidR="008D4C39" w:rsidRPr="005E2E5B" w:rsidRDefault="00A50202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ANEXO III</w:t>
      </w:r>
    </w:p>
    <w:p w14:paraId="61C9A0DB" w14:textId="77777777" w:rsidR="008D4C39" w:rsidRPr="005E2E5B" w:rsidRDefault="008D4C39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AUTORIZAÇÃO PARA CRÉDITO</w:t>
      </w:r>
    </w:p>
    <w:p w14:paraId="0F2CD418" w14:textId="77777777" w:rsidR="00A25511" w:rsidRPr="005E2E5B" w:rsidRDefault="00A25511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45D14ABA" w14:textId="592867A3" w:rsidR="00A25511" w:rsidRPr="005E2E5B" w:rsidRDefault="00A25511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PREGÃO Nº</w:t>
      </w:r>
      <w:r w:rsidR="000C7B9E" w:rsidRPr="005E2E5B">
        <w:rPr>
          <w:rFonts w:ascii="Tahoma" w:hAnsi="Tahoma" w:cs="Times New Roman"/>
          <w:b/>
          <w:spacing w:val="20"/>
        </w:rPr>
        <w:t xml:space="preserve"> </w:t>
      </w:r>
      <w:r w:rsidR="00CC18D5">
        <w:rPr>
          <w:rFonts w:ascii="Tahoma" w:hAnsi="Tahoma" w:cs="Times New Roman"/>
          <w:b/>
          <w:spacing w:val="20"/>
        </w:rPr>
        <w:t>07</w:t>
      </w:r>
      <w:r w:rsidR="0044095E">
        <w:rPr>
          <w:rFonts w:ascii="Tahoma" w:hAnsi="Tahoma" w:cs="Times New Roman"/>
          <w:b/>
          <w:spacing w:val="20"/>
        </w:rPr>
        <w:t>/2024</w:t>
      </w:r>
    </w:p>
    <w:p w14:paraId="092C8948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C9B3C1E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(Utilizar papel timbrado da empresa)</w:t>
      </w:r>
    </w:p>
    <w:p w14:paraId="3A5DFDC7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2DD7B95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Á</w:t>
      </w:r>
    </w:p>
    <w:p w14:paraId="45DAD720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COMPANHIA DE TRANSPORTES URBANOS DA GRANDE VITÓRIA – </w:t>
      </w:r>
      <w:r w:rsidR="00A57528">
        <w:rPr>
          <w:rFonts w:ascii="Tahoma" w:hAnsi="Tahoma" w:cs="Times New Roman"/>
          <w:spacing w:val="20"/>
        </w:rPr>
        <w:t>CETURB/ES</w:t>
      </w:r>
    </w:p>
    <w:p w14:paraId="777BB1DA" w14:textId="77777777" w:rsidR="00461944" w:rsidRPr="005E2E5B" w:rsidRDefault="0046194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F62E01F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Vimos pela presente solicitar a V. Sas., que todos os </w:t>
      </w:r>
      <w:r w:rsidR="00461944" w:rsidRPr="005E2E5B">
        <w:rPr>
          <w:rFonts w:ascii="Tahoma" w:hAnsi="Tahoma" w:cs="Times New Roman"/>
          <w:spacing w:val="20"/>
        </w:rPr>
        <w:t>p</w:t>
      </w:r>
      <w:r w:rsidRPr="005E2E5B">
        <w:rPr>
          <w:rFonts w:ascii="Tahoma" w:hAnsi="Tahoma" w:cs="Times New Roman"/>
          <w:spacing w:val="20"/>
        </w:rPr>
        <w:t>agamentos para liquidação de notas fiscais emitidas por nossa empresa, sejam efetuados através de crédito em nossa conta corrente n</w:t>
      </w:r>
      <w:r w:rsidR="00461944" w:rsidRPr="005E2E5B">
        <w:rPr>
          <w:rFonts w:ascii="Tahoma" w:hAnsi="Tahoma" w:cs="Times New Roman"/>
          <w:spacing w:val="20"/>
        </w:rPr>
        <w:t xml:space="preserve">o banco </w:t>
      </w:r>
      <w:r w:rsidR="00461944" w:rsidRPr="005E2E5B">
        <w:rPr>
          <w:rFonts w:ascii="Tahoma" w:hAnsi="Tahoma" w:cs="Times New Roman"/>
          <w:spacing w:val="20"/>
          <w:highlight w:val="yellow"/>
        </w:rPr>
        <w:t>XXXXXXXXXXXXXXXXXXXXXXXXXX</w:t>
      </w:r>
      <w:r w:rsidR="00461944" w:rsidRPr="005E2E5B">
        <w:rPr>
          <w:rFonts w:ascii="Tahoma" w:hAnsi="Tahoma" w:cs="Times New Roman"/>
          <w:spacing w:val="20"/>
        </w:rPr>
        <w:t>, conforme dados a</w:t>
      </w:r>
      <w:r w:rsidRPr="005E2E5B">
        <w:rPr>
          <w:rFonts w:ascii="Tahoma" w:hAnsi="Tahoma" w:cs="Times New Roman"/>
          <w:spacing w:val="20"/>
        </w:rPr>
        <w:t>baixo indicad</w:t>
      </w:r>
      <w:r w:rsidR="00461944" w:rsidRPr="005E2E5B">
        <w:rPr>
          <w:rFonts w:ascii="Tahoma" w:hAnsi="Tahoma" w:cs="Times New Roman"/>
          <w:spacing w:val="20"/>
        </w:rPr>
        <w:t>os</w:t>
      </w:r>
      <w:r w:rsidRPr="005E2E5B">
        <w:rPr>
          <w:rFonts w:ascii="Tahoma" w:hAnsi="Tahoma" w:cs="Times New Roman"/>
          <w:spacing w:val="20"/>
        </w:rPr>
        <w:t>:</w:t>
      </w:r>
    </w:p>
    <w:p w14:paraId="6F3CDCB3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AGÊNCIA N</w:t>
      </w:r>
      <w:r w:rsidR="00461944" w:rsidRPr="005E2E5B">
        <w:rPr>
          <w:rFonts w:ascii="Tahoma" w:hAnsi="Tahoma" w:cs="Times New Roman"/>
          <w:spacing w:val="20"/>
        </w:rPr>
        <w:t>º</w:t>
      </w:r>
      <w:r w:rsidRPr="005E2E5B">
        <w:rPr>
          <w:rFonts w:ascii="Tahoma" w:hAnsi="Tahoma" w:cs="Times New Roman"/>
          <w:spacing w:val="20"/>
        </w:rPr>
        <w:t>:</w:t>
      </w:r>
    </w:p>
    <w:p w14:paraId="0CEBBE42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NOME DA AGÊNCIA:</w:t>
      </w:r>
    </w:p>
    <w:p w14:paraId="4AEEADF0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NÚMERO DA CONTA CORRENTE:</w:t>
      </w:r>
    </w:p>
    <w:p w14:paraId="4193A05C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CIDADE:</w:t>
      </w:r>
    </w:p>
    <w:p w14:paraId="577BD0E6" w14:textId="77777777" w:rsidR="008D4C39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ESTADO:</w:t>
      </w:r>
    </w:p>
    <w:p w14:paraId="4409DB79" w14:textId="77777777" w:rsidR="000B230D" w:rsidRPr="005E2E5B" w:rsidRDefault="000B230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9359B94" w14:textId="77777777" w:rsidR="008D4C39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Salientamos que os créditos efetuados na conta corre</w:t>
      </w:r>
      <w:r w:rsidR="00461944" w:rsidRPr="005E2E5B">
        <w:rPr>
          <w:rFonts w:ascii="Tahoma" w:hAnsi="Tahoma" w:cs="Times New Roman"/>
          <w:spacing w:val="20"/>
        </w:rPr>
        <w:t>n</w:t>
      </w:r>
      <w:r w:rsidRPr="005E2E5B">
        <w:rPr>
          <w:rFonts w:ascii="Tahoma" w:hAnsi="Tahoma" w:cs="Times New Roman"/>
          <w:spacing w:val="20"/>
        </w:rPr>
        <w:t xml:space="preserve">te acima indicada, dispensará qualquer documento de quitação de nossa parte e que divergências porventura existentes entre o valor faturado e o valor do crédito serão tratados junto à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.</w:t>
      </w:r>
    </w:p>
    <w:p w14:paraId="289E68D0" w14:textId="77777777" w:rsidR="000B230D" w:rsidRPr="005E2E5B" w:rsidRDefault="000B230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027CA8D" w14:textId="77777777" w:rsidR="008D4C39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Outrossim, declaramos que a conta corrente acima i</w:t>
      </w:r>
      <w:r w:rsidR="00461944" w:rsidRPr="005E2E5B">
        <w:rPr>
          <w:rFonts w:ascii="Tahoma" w:hAnsi="Tahoma" w:cs="Times New Roman"/>
          <w:spacing w:val="20"/>
        </w:rPr>
        <w:t>n</w:t>
      </w:r>
      <w:r w:rsidRPr="005E2E5B">
        <w:rPr>
          <w:rFonts w:ascii="Tahoma" w:hAnsi="Tahoma" w:cs="Times New Roman"/>
          <w:spacing w:val="20"/>
        </w:rPr>
        <w:t>formada é de nossa exclusiva titularidade.</w:t>
      </w:r>
    </w:p>
    <w:p w14:paraId="71927F00" w14:textId="77777777" w:rsidR="000B230D" w:rsidRPr="005E2E5B" w:rsidRDefault="000B230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C1F25E7" w14:textId="77777777" w:rsidR="008D4C39" w:rsidRDefault="008D4C39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Atenciosamente,</w:t>
      </w:r>
    </w:p>
    <w:p w14:paraId="71FDCEFB" w14:textId="77777777" w:rsidR="000B230D" w:rsidRPr="005E2E5B" w:rsidRDefault="000B230D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30FA58A3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(Carimbo da Empresa)</w:t>
      </w:r>
    </w:p>
    <w:p w14:paraId="0F273CF6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Assinatura do representante legal</w:t>
      </w:r>
    </w:p>
    <w:p w14:paraId="6F5A5160" w14:textId="77777777" w:rsidR="008D4C39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Nome</w:t>
      </w:r>
    </w:p>
    <w:p w14:paraId="76F0CFED" w14:textId="77777777" w:rsidR="00EF6226" w:rsidRPr="005E2E5B" w:rsidRDefault="008D4C3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Cargo</w:t>
      </w:r>
    </w:p>
    <w:p w14:paraId="0F65A146" w14:textId="77777777" w:rsidR="00B30840" w:rsidRPr="005E2E5B" w:rsidRDefault="00B30840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8E8BCBE" w14:textId="77777777" w:rsidR="00B30840" w:rsidRPr="005E2E5B" w:rsidRDefault="00B30840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39D9559" w14:textId="77777777" w:rsidR="00B30840" w:rsidRDefault="00B30840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F774661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DD3E947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5A93450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748D400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FF9F645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369689E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DDF4E0B" w14:textId="77777777" w:rsidR="0016477B" w:rsidRDefault="0016477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AC1AAE7" w14:textId="77777777" w:rsidR="0016477B" w:rsidRDefault="0016477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2C62E86" w14:textId="77777777" w:rsidR="0016477B" w:rsidRDefault="0016477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7F36C8D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0981499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55B04F9" w14:textId="77777777" w:rsidR="000B230D" w:rsidRDefault="000B230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DA1267C" w14:textId="77777777" w:rsidR="002D2318" w:rsidRPr="005E2E5B" w:rsidRDefault="002D2318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ANEXO IV</w:t>
      </w:r>
    </w:p>
    <w:p w14:paraId="1A4E2B48" w14:textId="77777777" w:rsidR="00A25511" w:rsidRPr="005E2E5B" w:rsidRDefault="00A25511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43DF2087" w14:textId="77777777" w:rsidR="00A25511" w:rsidRPr="005E2E5B" w:rsidRDefault="00A25511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PROPOSTA COMERCIAL</w:t>
      </w:r>
    </w:p>
    <w:p w14:paraId="61EFBDCC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5512462" w14:textId="77777777" w:rsidR="00A25511" w:rsidRPr="005E2E5B" w:rsidRDefault="00A25511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4EDA54F" w14:textId="25A11D2A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PREGÃO Nº</w:t>
      </w:r>
      <w:r w:rsidR="000C7B9E" w:rsidRPr="005E2E5B">
        <w:rPr>
          <w:rFonts w:ascii="Tahoma" w:hAnsi="Tahoma" w:cs="Times New Roman"/>
          <w:b/>
          <w:spacing w:val="20"/>
        </w:rPr>
        <w:t xml:space="preserve"> </w:t>
      </w:r>
      <w:r w:rsidR="00CC18D5">
        <w:rPr>
          <w:rFonts w:ascii="Tahoma" w:hAnsi="Tahoma" w:cs="Times New Roman"/>
          <w:b/>
          <w:spacing w:val="20"/>
        </w:rPr>
        <w:t>07</w:t>
      </w:r>
      <w:r w:rsidR="0044095E">
        <w:rPr>
          <w:rFonts w:ascii="Tahoma" w:hAnsi="Tahoma" w:cs="Times New Roman"/>
          <w:b/>
          <w:spacing w:val="20"/>
        </w:rPr>
        <w:t>/2024</w:t>
      </w:r>
    </w:p>
    <w:p w14:paraId="3BEB9C25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8D2061D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C417C1A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À: </w:t>
      </w:r>
      <w:r w:rsidR="00A57528">
        <w:rPr>
          <w:rFonts w:ascii="Tahoma" w:hAnsi="Tahoma" w:cs="Times New Roman"/>
          <w:spacing w:val="20"/>
        </w:rPr>
        <w:t>CETURB/ES</w:t>
      </w:r>
    </w:p>
    <w:p w14:paraId="4742A4B2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2B523CB" w14:textId="636AA94A" w:rsidR="002D2318" w:rsidRPr="005E2E5B" w:rsidRDefault="00DB3932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Prestação de Serviços de </w:t>
      </w:r>
      <w:r w:rsidR="002D2318" w:rsidRPr="005E2E5B">
        <w:rPr>
          <w:rFonts w:ascii="Tahoma" w:hAnsi="Tahoma" w:cs="Times New Roman"/>
          <w:spacing w:val="20"/>
        </w:rPr>
        <w:t xml:space="preserve"> </w:t>
      </w:r>
      <w:r w:rsidR="00567936" w:rsidRPr="005E2E5B">
        <w:rPr>
          <w:rFonts w:ascii="Tahoma" w:hAnsi="Tahoma" w:cs="Times New Roman"/>
          <w:spacing w:val="20"/>
        </w:rPr>
        <w:t>_____________________________________</w:t>
      </w:r>
      <w:r w:rsidR="002D2318" w:rsidRPr="005E2E5B">
        <w:rPr>
          <w:rFonts w:ascii="Tahoma" w:hAnsi="Tahoma" w:cs="Times New Roman"/>
          <w:spacing w:val="20"/>
        </w:rPr>
        <w:t>.</w:t>
      </w:r>
    </w:p>
    <w:p w14:paraId="5A2B087F" w14:textId="77777777" w:rsidR="00270359" w:rsidRDefault="00B524DC" w:rsidP="005E2E5B">
      <w:pPr>
        <w:spacing w:after="0" w:line="240" w:lineRule="auto"/>
        <w:jc w:val="both"/>
        <w:rPr>
          <w:rFonts w:ascii="Tahoma" w:hAnsi="Tahoma" w:cs="Times New Roman"/>
          <w:color w:val="FF0000"/>
          <w:spacing w:val="20"/>
        </w:rPr>
      </w:pPr>
      <w:r>
        <w:rPr>
          <w:rFonts w:ascii="Tahoma" w:hAnsi="Tahoma" w:cs="Times New Roman"/>
          <w:color w:val="FF0000"/>
          <w:spacing w:val="20"/>
        </w:rPr>
        <w:tab/>
      </w:r>
    </w:p>
    <w:p w14:paraId="3FF1E39A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Prezados Senhores:</w:t>
      </w:r>
    </w:p>
    <w:p w14:paraId="3DB56143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2612AC4" w14:textId="619B98D8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Pelo presente formulamos Proposta Comercial para </w:t>
      </w:r>
      <w:r w:rsidR="00DB3932">
        <w:rPr>
          <w:rFonts w:ascii="Tahoma" w:hAnsi="Tahoma" w:cs="Times New Roman"/>
          <w:spacing w:val="20"/>
        </w:rPr>
        <w:t xml:space="preserve">PRESTAÇÃO DE SERVIÇOS </w:t>
      </w:r>
      <w:proofErr w:type="gramStart"/>
      <w:r w:rsidR="00DB3932">
        <w:rPr>
          <w:rFonts w:ascii="Tahoma" w:hAnsi="Tahoma" w:cs="Times New Roman"/>
          <w:spacing w:val="20"/>
        </w:rPr>
        <w:t xml:space="preserve">DE </w:t>
      </w:r>
      <w:r w:rsidRPr="005E2E5B">
        <w:rPr>
          <w:rFonts w:ascii="Tahoma" w:hAnsi="Tahoma" w:cs="Times New Roman"/>
          <w:spacing w:val="20"/>
        </w:rPr>
        <w:t xml:space="preserve"> </w:t>
      </w:r>
      <w:r w:rsidR="00270359">
        <w:rPr>
          <w:rFonts w:ascii="Tahoma" w:hAnsi="Tahoma" w:cs="Times New Roman"/>
          <w:spacing w:val="20"/>
        </w:rPr>
        <w:t>...</w:t>
      </w:r>
      <w:proofErr w:type="gramEnd"/>
      <w:r w:rsidRPr="005E2E5B">
        <w:rPr>
          <w:rFonts w:ascii="Tahoma" w:hAnsi="Tahoma" w:cs="Times New Roman"/>
          <w:spacing w:val="20"/>
        </w:rPr>
        <w:t xml:space="preserve">, </w:t>
      </w:r>
      <w:r w:rsidR="00270359">
        <w:rPr>
          <w:rFonts w:ascii="Tahoma" w:hAnsi="Tahoma" w:cs="Times New Roman"/>
          <w:spacing w:val="20"/>
        </w:rPr>
        <w:t xml:space="preserve">LOTE nº ..., </w:t>
      </w:r>
      <w:r w:rsidRPr="005E2E5B">
        <w:rPr>
          <w:rFonts w:ascii="Tahoma" w:hAnsi="Tahoma" w:cs="Times New Roman"/>
          <w:spacing w:val="20"/>
        </w:rPr>
        <w:t xml:space="preserve">de acordo com todas as condições do PREGÃO nº </w:t>
      </w:r>
      <w:r w:rsidR="00CC18D5">
        <w:rPr>
          <w:rFonts w:ascii="Tahoma" w:hAnsi="Tahoma" w:cs="Times New Roman"/>
          <w:spacing w:val="20"/>
        </w:rPr>
        <w:t>07</w:t>
      </w:r>
      <w:r w:rsidR="0044095E">
        <w:rPr>
          <w:rFonts w:ascii="Tahoma" w:hAnsi="Tahoma" w:cs="Times New Roman"/>
          <w:spacing w:val="20"/>
        </w:rPr>
        <w:t>/2024</w:t>
      </w:r>
      <w:r w:rsidRPr="005E2E5B">
        <w:rPr>
          <w:rFonts w:ascii="Tahoma" w:hAnsi="Tahoma" w:cs="Times New Roman"/>
          <w:spacing w:val="20"/>
        </w:rPr>
        <w:t xml:space="preserve"> e seus anexos, em especial o Anexo I – Termo de Referência.</w:t>
      </w:r>
    </w:p>
    <w:p w14:paraId="14B2A2D5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41D8226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Compõem nossa Proposta os seguintes anexos (a proposta comercial da empresa deverá possuir):</w:t>
      </w:r>
    </w:p>
    <w:p w14:paraId="1B16AB32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FB26A44" w14:textId="1DD56D1F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•</w:t>
      </w:r>
      <w:r w:rsidRPr="005E2E5B">
        <w:rPr>
          <w:rFonts w:ascii="Tahoma" w:hAnsi="Tahoma" w:cs="Times New Roman"/>
          <w:spacing w:val="20"/>
        </w:rPr>
        <w:tab/>
      </w:r>
      <w:r w:rsidRPr="005E2E5B">
        <w:rPr>
          <w:rFonts w:ascii="Tahoma" w:hAnsi="Tahoma" w:cs="Times New Roman"/>
          <w:b/>
          <w:spacing w:val="20"/>
        </w:rPr>
        <w:t xml:space="preserve">Descrição Completa do Objeto, com indicação do </w:t>
      </w:r>
      <w:r w:rsidR="00270359">
        <w:rPr>
          <w:rFonts w:ascii="Tahoma" w:hAnsi="Tahoma" w:cs="Times New Roman"/>
          <w:b/>
          <w:spacing w:val="20"/>
        </w:rPr>
        <w:t xml:space="preserve">lote, do </w:t>
      </w:r>
      <w:r w:rsidRPr="005E2E5B">
        <w:rPr>
          <w:rFonts w:ascii="Tahoma" w:hAnsi="Tahoma" w:cs="Times New Roman"/>
          <w:b/>
          <w:spacing w:val="20"/>
        </w:rPr>
        <w:t>preço unitário</w:t>
      </w:r>
      <w:r w:rsidR="00001093">
        <w:rPr>
          <w:rFonts w:ascii="Tahoma" w:hAnsi="Tahoma" w:cs="Times New Roman"/>
          <w:b/>
          <w:spacing w:val="20"/>
        </w:rPr>
        <w:t xml:space="preserve"> e do preço global</w:t>
      </w:r>
      <w:r w:rsidR="00813D3C" w:rsidRPr="005E2E5B">
        <w:rPr>
          <w:rFonts w:ascii="Tahoma" w:hAnsi="Tahoma" w:cs="Times New Roman"/>
          <w:spacing w:val="20"/>
        </w:rPr>
        <w:t>;</w:t>
      </w:r>
    </w:p>
    <w:p w14:paraId="0AA38906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•</w:t>
      </w:r>
      <w:r w:rsidRPr="005E2E5B">
        <w:rPr>
          <w:rFonts w:ascii="Tahoma" w:hAnsi="Tahoma" w:cs="Times New Roman"/>
          <w:spacing w:val="20"/>
        </w:rPr>
        <w:tab/>
        <w:t xml:space="preserve">Exigências para Habilitação (listadas no </w:t>
      </w:r>
      <w:r w:rsidR="00813D3C" w:rsidRPr="005E2E5B">
        <w:rPr>
          <w:rFonts w:ascii="Tahoma" w:hAnsi="Tahoma" w:cs="Times New Roman"/>
          <w:b/>
          <w:spacing w:val="20"/>
        </w:rPr>
        <w:t>item</w:t>
      </w:r>
      <w:r w:rsidR="00A832AA" w:rsidRPr="005E2E5B">
        <w:rPr>
          <w:rFonts w:ascii="Tahoma" w:hAnsi="Tahoma" w:cs="Times New Roman"/>
          <w:b/>
          <w:spacing w:val="20"/>
        </w:rPr>
        <w:t xml:space="preserve"> 14</w:t>
      </w:r>
      <w:r w:rsidRPr="005E2E5B">
        <w:rPr>
          <w:rFonts w:ascii="Tahoma" w:hAnsi="Tahoma" w:cs="Times New Roman"/>
          <w:spacing w:val="20"/>
        </w:rPr>
        <w:t xml:space="preserve"> do Edital);</w:t>
      </w:r>
    </w:p>
    <w:p w14:paraId="3ECC683F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•</w:t>
      </w:r>
      <w:r w:rsidRPr="005E2E5B">
        <w:rPr>
          <w:rFonts w:ascii="Tahoma" w:hAnsi="Tahoma" w:cs="Times New Roman"/>
          <w:spacing w:val="20"/>
        </w:rPr>
        <w:tab/>
        <w:t xml:space="preserve">Dados Complementares para Assinatura do Contrato (conforme modelo do </w:t>
      </w:r>
      <w:r w:rsidRPr="005E2E5B">
        <w:rPr>
          <w:rFonts w:ascii="Tahoma" w:hAnsi="Tahoma" w:cs="Times New Roman"/>
          <w:b/>
          <w:spacing w:val="20"/>
        </w:rPr>
        <w:t>ANEXO V</w:t>
      </w:r>
      <w:r w:rsidR="00A832AA" w:rsidRPr="005E2E5B">
        <w:rPr>
          <w:rFonts w:ascii="Tahoma" w:hAnsi="Tahoma" w:cs="Times New Roman"/>
          <w:b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do Edital).</w:t>
      </w:r>
    </w:p>
    <w:p w14:paraId="42C81426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0B9D8CA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Declarar que:</w:t>
      </w:r>
    </w:p>
    <w:p w14:paraId="44BE6ED6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8AEDD16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•</w:t>
      </w:r>
      <w:r w:rsidRPr="005E2E5B">
        <w:rPr>
          <w:rFonts w:ascii="Tahoma" w:hAnsi="Tahoma" w:cs="Times New Roman"/>
          <w:spacing w:val="20"/>
        </w:rPr>
        <w:tab/>
        <w:t xml:space="preserve">O prazo de validade de presente Proposta é de 60 dias corridos, a contar </w:t>
      </w:r>
      <w:r w:rsidR="00A832AA" w:rsidRPr="005E2E5B">
        <w:rPr>
          <w:rFonts w:ascii="Tahoma" w:hAnsi="Tahoma" w:cs="Times New Roman"/>
          <w:spacing w:val="20"/>
        </w:rPr>
        <w:t>do aceite desta pelo pregoeiro</w:t>
      </w:r>
      <w:r w:rsidRPr="005E2E5B">
        <w:rPr>
          <w:rFonts w:ascii="Tahoma" w:hAnsi="Tahoma" w:cs="Times New Roman"/>
          <w:spacing w:val="20"/>
        </w:rPr>
        <w:t>.</w:t>
      </w:r>
    </w:p>
    <w:p w14:paraId="47646A8F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•</w:t>
      </w:r>
      <w:r w:rsidRPr="005E2E5B">
        <w:rPr>
          <w:rFonts w:ascii="Tahoma" w:hAnsi="Tahoma" w:cs="Times New Roman"/>
          <w:spacing w:val="20"/>
        </w:rPr>
        <w:tab/>
        <w:t xml:space="preserve">Os preços ora propostos incluem todas as despesas diretas, indiretas, benefícios, tributos, contribuições, </w:t>
      </w:r>
      <w:r w:rsidR="00041B30">
        <w:rPr>
          <w:rFonts w:ascii="Tahoma" w:hAnsi="Tahoma" w:cs="Times New Roman"/>
          <w:spacing w:val="20"/>
        </w:rPr>
        <w:t xml:space="preserve">garantias </w:t>
      </w:r>
      <w:r w:rsidRPr="005E2E5B">
        <w:rPr>
          <w:rFonts w:ascii="Tahoma" w:hAnsi="Tahoma" w:cs="Times New Roman"/>
          <w:spacing w:val="20"/>
        </w:rPr>
        <w:t>e licenças de modo a se constituírem à única e total contraprestação pela aquisição dos materiais.</w:t>
      </w:r>
    </w:p>
    <w:p w14:paraId="55C03F58" w14:textId="77777777" w:rsidR="002D2318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14A4300" w14:textId="77777777" w:rsidR="006509A7" w:rsidRPr="005E2E5B" w:rsidRDefault="006509A7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B4AF234" w14:textId="77777777" w:rsidR="00A832AA" w:rsidRPr="005E2E5B" w:rsidRDefault="00A832AA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53A8990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Atenciosamente,</w:t>
      </w:r>
    </w:p>
    <w:p w14:paraId="01BC1688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7B9223E" w14:textId="77777777" w:rsidR="002D2318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___________________________________</w:t>
      </w:r>
    </w:p>
    <w:p w14:paraId="04637F45" w14:textId="77777777" w:rsidR="00B30840" w:rsidRPr="005E2E5B" w:rsidRDefault="002D2318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Identificação e Assinatura</w:t>
      </w:r>
    </w:p>
    <w:p w14:paraId="78161CE8" w14:textId="77777777" w:rsidR="00AE7A2D" w:rsidRPr="005E2E5B" w:rsidRDefault="00AE7A2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35FDBE2" w14:textId="77777777" w:rsidR="00AE7A2D" w:rsidRDefault="00AE7A2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C5DCA41" w14:textId="77777777" w:rsidR="00C75B23" w:rsidRDefault="00C75B23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1B73941" w14:textId="77777777" w:rsidR="00D54B9E" w:rsidRPr="005E2E5B" w:rsidRDefault="00D54B9E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F831A49" w14:textId="6CA5506F" w:rsidR="00AE7A2D" w:rsidRDefault="00AE7A2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D0BB082" w14:textId="647F1A34" w:rsidR="00DB3932" w:rsidRDefault="00DB3932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C36C888" w14:textId="77777777" w:rsidR="00AE7A2D" w:rsidRPr="005E2E5B" w:rsidRDefault="00AE7A2D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7CB7D9E0" w14:textId="77777777" w:rsidR="004D7A14" w:rsidRPr="005E2E5B" w:rsidRDefault="004D7A14" w:rsidP="005E2E5B">
      <w:pPr>
        <w:spacing w:after="0" w:line="240" w:lineRule="auto"/>
        <w:jc w:val="center"/>
        <w:rPr>
          <w:rFonts w:ascii="Tahoma" w:hAnsi="Tahoma" w:cs="Times New Roman"/>
          <w:b/>
          <w:bCs/>
          <w:spacing w:val="20"/>
        </w:rPr>
      </w:pPr>
      <w:r w:rsidRPr="005E2E5B">
        <w:rPr>
          <w:rFonts w:ascii="Tahoma" w:hAnsi="Tahoma" w:cs="Times New Roman"/>
          <w:b/>
          <w:spacing w:val="20"/>
        </w:rPr>
        <w:t>ANEXO V</w:t>
      </w:r>
    </w:p>
    <w:p w14:paraId="342E69BA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</w:p>
    <w:p w14:paraId="739AC814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</w:p>
    <w:p w14:paraId="13FA9A5C" w14:textId="77777777" w:rsidR="004D7A14" w:rsidRPr="005E2E5B" w:rsidRDefault="004D7A14" w:rsidP="005E2E5B">
      <w:pPr>
        <w:spacing w:after="0" w:line="240" w:lineRule="auto"/>
        <w:jc w:val="center"/>
        <w:rPr>
          <w:rFonts w:ascii="Tahoma" w:hAnsi="Tahoma" w:cs="Times New Roman"/>
          <w:b/>
          <w:bCs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>DADOS COMPLEMENTARES PARA ASSINATURA DO CONTRATO</w:t>
      </w:r>
    </w:p>
    <w:p w14:paraId="10006EE7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5"/>
      </w:tblGrid>
      <w:tr w:rsidR="004D7A14" w:rsidRPr="005E2E5B" w14:paraId="73A56D75" w14:textId="77777777" w:rsidTr="00313609">
        <w:trPr>
          <w:trHeight w:hRule="exact" w:val="567"/>
        </w:trPr>
        <w:tc>
          <w:tcPr>
            <w:tcW w:w="9495" w:type="dxa"/>
            <w:tcBorders>
              <w:top w:val="nil"/>
              <w:left w:val="nil"/>
              <w:right w:val="nil"/>
            </w:tcBorders>
            <w:vAlign w:val="center"/>
          </w:tcPr>
          <w:p w14:paraId="7BAB3F39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NOME DA EMPRESA:</w:t>
            </w:r>
          </w:p>
        </w:tc>
      </w:tr>
      <w:tr w:rsidR="004D7A14" w:rsidRPr="005E2E5B" w14:paraId="3D10426B" w14:textId="77777777" w:rsidTr="00313609">
        <w:trPr>
          <w:trHeight w:hRule="exact" w:val="567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2C65162B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 xml:space="preserve">ENDEREÇO DA EMPRESA: </w:t>
            </w:r>
          </w:p>
        </w:tc>
      </w:tr>
      <w:tr w:rsidR="004D7A14" w:rsidRPr="005E2E5B" w14:paraId="6D0976CC" w14:textId="77777777" w:rsidTr="00313609">
        <w:trPr>
          <w:trHeight w:hRule="exact" w:val="567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33D0D1B2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TELEFONE DA EMPRESA:</w:t>
            </w:r>
          </w:p>
        </w:tc>
      </w:tr>
      <w:tr w:rsidR="004D7A14" w:rsidRPr="005E2E5B" w14:paraId="12DFAD80" w14:textId="77777777" w:rsidTr="00313609">
        <w:trPr>
          <w:trHeight w:hRule="exact" w:val="567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1F1F67D9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CNPJ DA EMPRESA:</w:t>
            </w:r>
          </w:p>
        </w:tc>
      </w:tr>
      <w:tr w:rsidR="004D7A14" w:rsidRPr="005E2E5B" w14:paraId="3B565A08" w14:textId="77777777" w:rsidTr="00313609">
        <w:trPr>
          <w:trHeight w:hRule="exact" w:val="567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2A0FCDC9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E-MAIL DA EMPRESA:</w:t>
            </w:r>
          </w:p>
        </w:tc>
      </w:tr>
      <w:tr w:rsidR="004D7A14" w:rsidRPr="005E2E5B" w14:paraId="16C36EB6" w14:textId="77777777" w:rsidTr="00313609">
        <w:trPr>
          <w:trHeight w:hRule="exact" w:val="1013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7AC8BFB7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  <w:p w14:paraId="026FD562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NOME DO REPRESENTANTE DA EMPRESA QUE ASSINARÁ O CONTRATO:</w:t>
            </w:r>
          </w:p>
          <w:p w14:paraId="1759B47F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  <w:p w14:paraId="676E1FD6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  <w:p w14:paraId="06C85253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  <w:p w14:paraId="4E0AFE1D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</w:tc>
      </w:tr>
      <w:tr w:rsidR="004D7A14" w:rsidRPr="005E2E5B" w14:paraId="0BB52B52" w14:textId="77777777" w:rsidTr="00313609">
        <w:trPr>
          <w:trHeight w:hRule="exact" w:val="985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627AFD3A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 xml:space="preserve">CPF, RG E ÓRGÃO EMISSOR DO RG DO REPRESENTANTE DA EMPRESA: </w:t>
            </w:r>
          </w:p>
          <w:p w14:paraId="2351945B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</w:tc>
      </w:tr>
      <w:tr w:rsidR="004D7A14" w:rsidRPr="005E2E5B" w14:paraId="3B22F5B2" w14:textId="77777777" w:rsidTr="00313609">
        <w:trPr>
          <w:trHeight w:hRule="exact" w:val="857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404BAE79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NACIONALIDADE, PROFISSÃO, ESTADO CIVIL DO REPRESENTANTE DA EMPRESA:</w:t>
            </w:r>
          </w:p>
          <w:p w14:paraId="32712EF3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</w:tc>
      </w:tr>
      <w:tr w:rsidR="004D7A14" w:rsidRPr="005E2E5B" w14:paraId="1D67123A" w14:textId="77777777" w:rsidTr="00313609">
        <w:trPr>
          <w:trHeight w:hRule="exact" w:val="855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47388A33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ENDEREÇO RESIDENCIAL DO REPRESENTANTE DA EMPRESA:</w:t>
            </w:r>
          </w:p>
          <w:p w14:paraId="5F1AACE1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 xml:space="preserve"> </w:t>
            </w:r>
          </w:p>
        </w:tc>
      </w:tr>
      <w:tr w:rsidR="004D7A14" w:rsidRPr="005E2E5B" w14:paraId="59438C10" w14:textId="77777777" w:rsidTr="00313609">
        <w:trPr>
          <w:trHeight w:hRule="exact" w:val="1418"/>
        </w:trPr>
        <w:tc>
          <w:tcPr>
            <w:tcW w:w="9495" w:type="dxa"/>
            <w:tcBorders>
              <w:left w:val="nil"/>
              <w:right w:val="nil"/>
            </w:tcBorders>
            <w:vAlign w:val="center"/>
          </w:tcPr>
          <w:p w14:paraId="1632F06C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  <w:r w:rsidRPr="005E2E5B">
              <w:rPr>
                <w:rFonts w:ascii="Tahoma" w:hAnsi="Tahoma" w:cs="Times New Roman"/>
                <w:spacing w:val="20"/>
              </w:rPr>
              <w:t>PREPOSTO DA EMPRESA – ACOMPANHAR A EXECUÇÃO DO CONTRATO E POSSÍVEIS AJUSTES (NOME, NACIONALIDADE, ESTADO CIVIL, CPF, RG E CARGO NA EMPRESA):</w:t>
            </w:r>
          </w:p>
          <w:p w14:paraId="3B3E1F4C" w14:textId="77777777" w:rsidR="004D7A14" w:rsidRPr="005E2E5B" w:rsidRDefault="004D7A14" w:rsidP="005E2E5B">
            <w:pPr>
              <w:spacing w:after="0" w:line="240" w:lineRule="auto"/>
              <w:jc w:val="both"/>
              <w:rPr>
                <w:rFonts w:ascii="Tahoma" w:hAnsi="Tahoma" w:cs="Times New Roman"/>
                <w:spacing w:val="20"/>
              </w:rPr>
            </w:pPr>
          </w:p>
        </w:tc>
      </w:tr>
    </w:tbl>
    <w:p w14:paraId="0F611968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bCs/>
          <w:spacing w:val="20"/>
        </w:rPr>
      </w:pPr>
    </w:p>
    <w:p w14:paraId="1B186B39" w14:textId="77777777" w:rsidR="005A59AA" w:rsidRPr="005E2E5B" w:rsidRDefault="005A59AA" w:rsidP="005E2E5B">
      <w:pPr>
        <w:spacing w:after="0" w:line="240" w:lineRule="auto"/>
        <w:jc w:val="both"/>
        <w:rPr>
          <w:rFonts w:ascii="Tahoma" w:hAnsi="Tahoma" w:cs="Times New Roman"/>
          <w:bCs/>
          <w:spacing w:val="20"/>
        </w:rPr>
      </w:pPr>
    </w:p>
    <w:p w14:paraId="12D62547" w14:textId="77777777" w:rsidR="005A59AA" w:rsidRPr="005E2E5B" w:rsidRDefault="005A59AA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  <w:r w:rsidRPr="005E2E5B">
        <w:rPr>
          <w:rFonts w:ascii="Tahoma" w:hAnsi="Tahoma" w:cs="Times New Roman"/>
          <w:b/>
          <w:bCs/>
          <w:spacing w:val="20"/>
          <w:highlight w:val="yellow"/>
        </w:rPr>
        <w:t>Observação: favor anexar cópia dos documentos pessoais do representante legal da empresa (CPF, RG e comprovante de residência).</w:t>
      </w:r>
    </w:p>
    <w:p w14:paraId="3C60D7C8" w14:textId="77777777" w:rsidR="005A59AA" w:rsidRPr="005E2E5B" w:rsidRDefault="005A59AA" w:rsidP="005E2E5B">
      <w:pPr>
        <w:spacing w:after="0" w:line="240" w:lineRule="auto"/>
        <w:jc w:val="both"/>
        <w:rPr>
          <w:rFonts w:ascii="Tahoma" w:hAnsi="Tahoma" w:cs="Times New Roman"/>
          <w:b/>
          <w:bCs/>
          <w:spacing w:val="20"/>
        </w:rPr>
      </w:pPr>
    </w:p>
    <w:p w14:paraId="6A42D5F7" w14:textId="77777777" w:rsidR="005A59AA" w:rsidRPr="005E2E5B" w:rsidRDefault="005A59AA" w:rsidP="005E2E5B">
      <w:pPr>
        <w:spacing w:after="0" w:line="240" w:lineRule="auto"/>
        <w:jc w:val="both"/>
        <w:rPr>
          <w:rFonts w:ascii="Tahoma" w:hAnsi="Tahoma" w:cs="Times New Roman"/>
          <w:bCs/>
          <w:spacing w:val="20"/>
        </w:rPr>
      </w:pPr>
    </w:p>
    <w:p w14:paraId="21175B6B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181AE6EC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Vitória, ______ de _______________ </w:t>
      </w:r>
      <w:proofErr w:type="spellStart"/>
      <w:r w:rsidRPr="005E2E5B">
        <w:rPr>
          <w:rFonts w:ascii="Tahoma" w:hAnsi="Tahoma" w:cs="Times New Roman"/>
          <w:spacing w:val="20"/>
        </w:rPr>
        <w:t>de</w:t>
      </w:r>
      <w:proofErr w:type="spellEnd"/>
      <w:r w:rsidRPr="005E2E5B">
        <w:rPr>
          <w:rFonts w:ascii="Tahoma" w:hAnsi="Tahoma" w:cs="Times New Roman"/>
          <w:spacing w:val="20"/>
        </w:rPr>
        <w:t xml:space="preserve"> __________.</w:t>
      </w:r>
    </w:p>
    <w:p w14:paraId="5B19B769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49E2285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19F06F5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0CDAB927" w14:textId="77777777" w:rsidR="004D7A14" w:rsidRPr="005E2E5B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_______________________________________</w:t>
      </w:r>
    </w:p>
    <w:p w14:paraId="3DFDBFF8" w14:textId="77777777" w:rsidR="00AE7A2D" w:rsidRDefault="004D7A14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Assinatura e Carimbo</w:t>
      </w:r>
    </w:p>
    <w:p w14:paraId="4D1C5332" w14:textId="77777777" w:rsidR="00D54B9E" w:rsidRDefault="00D54B9E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8796628" w14:textId="77777777" w:rsidR="005A74E6" w:rsidRPr="005E2E5B" w:rsidRDefault="005A74E6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ANEXO VI</w:t>
      </w:r>
    </w:p>
    <w:p w14:paraId="6450FF78" w14:textId="77777777" w:rsidR="005A74E6" w:rsidRPr="005E2E5B" w:rsidRDefault="005A74E6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12659103" w14:textId="77777777" w:rsidR="008F2FFB" w:rsidRPr="005E2E5B" w:rsidRDefault="008F2FFB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MINUTA DE CONTRATO</w:t>
      </w:r>
    </w:p>
    <w:p w14:paraId="5D78E193" w14:textId="77777777" w:rsidR="008F2FFB" w:rsidRPr="005E2E5B" w:rsidRDefault="008F2FFB" w:rsidP="005E2E5B">
      <w:pPr>
        <w:spacing w:after="0" w:line="240" w:lineRule="auto"/>
        <w:jc w:val="center"/>
        <w:rPr>
          <w:rFonts w:ascii="Tahoma" w:hAnsi="Tahoma" w:cs="Times New Roman"/>
          <w:b/>
          <w:spacing w:val="20"/>
        </w:rPr>
      </w:pPr>
    </w:p>
    <w:p w14:paraId="0172BB2B" w14:textId="1C89EE2E" w:rsidR="008F2FFB" w:rsidRPr="005E2E5B" w:rsidRDefault="008F2FFB" w:rsidP="005E2E5B">
      <w:pPr>
        <w:spacing w:after="0" w:line="240" w:lineRule="auto"/>
        <w:ind w:left="3969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bCs/>
          <w:spacing w:val="20"/>
        </w:rPr>
        <w:t xml:space="preserve">CONTRATO PARA </w:t>
      </w:r>
      <w:r w:rsidR="00E015D4">
        <w:rPr>
          <w:rFonts w:ascii="Tahoma" w:hAnsi="Tahoma" w:cs="Times New Roman"/>
          <w:b/>
          <w:bCs/>
          <w:spacing w:val="20"/>
        </w:rPr>
        <w:t>PRESTAÇÃO DE SERVIÇOS</w:t>
      </w:r>
      <w:r w:rsidRPr="005E2E5B">
        <w:rPr>
          <w:rFonts w:ascii="Tahoma" w:hAnsi="Tahoma" w:cs="Times New Roman"/>
          <w:b/>
          <w:bCs/>
          <w:spacing w:val="20"/>
        </w:rPr>
        <w:t xml:space="preserve"> XXXXXXXXXXXXXXXXX</w:t>
      </w:r>
      <w:r w:rsidRPr="005E2E5B">
        <w:rPr>
          <w:rFonts w:ascii="Tahoma" w:hAnsi="Tahoma" w:cs="Times New Roman"/>
          <w:b/>
          <w:spacing w:val="20"/>
        </w:rPr>
        <w:t xml:space="preserve">, </w:t>
      </w:r>
      <w:r w:rsidRPr="005E2E5B">
        <w:rPr>
          <w:rFonts w:ascii="Tahoma" w:hAnsi="Tahoma" w:cs="Times New Roman"/>
          <w:b/>
          <w:bCs/>
          <w:spacing w:val="20"/>
        </w:rPr>
        <w:t xml:space="preserve">QUE ENTRE SI CELEBRAM A COMPANHIA ESTADUAL DE TRANSPORTES COLETIVOS DE PASSAGEIROS DO ESTADO DO ESPÍRITO SANTO - </w:t>
      </w:r>
      <w:r w:rsidR="00A57528">
        <w:rPr>
          <w:rFonts w:ascii="Tahoma" w:hAnsi="Tahoma" w:cs="Times New Roman"/>
          <w:b/>
          <w:bCs/>
          <w:spacing w:val="20"/>
        </w:rPr>
        <w:t>CETURB/ES</w:t>
      </w:r>
      <w:r w:rsidRPr="005E2E5B">
        <w:rPr>
          <w:rFonts w:ascii="Tahoma" w:hAnsi="Tahoma" w:cs="Times New Roman"/>
          <w:b/>
          <w:bCs/>
          <w:spacing w:val="20"/>
        </w:rPr>
        <w:t xml:space="preserve"> E A EMPRESA XXXXXXXXXXXXXXXXXXXXXXXXX.</w:t>
      </w:r>
    </w:p>
    <w:p w14:paraId="29831047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4143B5A" w14:textId="3DA653A9" w:rsidR="008F2FFB" w:rsidRDefault="0021614C" w:rsidP="005E2E5B">
      <w:pPr>
        <w:spacing w:after="0" w:line="240" w:lineRule="auto"/>
        <w:jc w:val="both"/>
        <w:rPr>
          <w:rFonts w:ascii="Tahoma" w:hAnsi="Tahoma" w:cs="Tahoma"/>
          <w:spacing w:val="20"/>
        </w:rPr>
      </w:pPr>
      <w:r w:rsidRPr="00461D6B">
        <w:rPr>
          <w:rFonts w:ascii="Tahoma" w:hAnsi="Tahoma" w:cs="Tahoma"/>
          <w:spacing w:val="20"/>
        </w:rPr>
        <w:t>A</w:t>
      </w:r>
      <w:r w:rsidRPr="00461D6B">
        <w:rPr>
          <w:rFonts w:ascii="Tahoma" w:hAnsi="Tahoma" w:cs="Tahoma"/>
          <w:b/>
          <w:spacing w:val="20"/>
        </w:rPr>
        <w:t xml:space="preserve"> </w:t>
      </w:r>
      <w:r w:rsidRPr="00461D6B">
        <w:rPr>
          <w:rFonts w:ascii="Tahoma" w:hAnsi="Tahoma" w:cs="Tahoma"/>
          <w:b/>
          <w:bCs/>
          <w:spacing w:val="20"/>
        </w:rPr>
        <w:t xml:space="preserve">COMPANHIA ESTADUAL DE TRANSPORTES COLETIVOS DE PASSAGEIROS DO ESTADO DO ESPÍRITO SANTO - </w:t>
      </w:r>
      <w:r w:rsidR="00BD703A">
        <w:rPr>
          <w:rFonts w:ascii="Tahoma" w:hAnsi="Tahoma" w:cs="Tahoma"/>
          <w:b/>
          <w:bCs/>
          <w:spacing w:val="20"/>
        </w:rPr>
        <w:t>CETURB/ES</w:t>
      </w:r>
      <w:r w:rsidRPr="00461D6B">
        <w:rPr>
          <w:rFonts w:ascii="Tahoma" w:hAnsi="Tahoma" w:cs="Tahoma"/>
          <w:spacing w:val="20"/>
        </w:rPr>
        <w:t xml:space="preserve">, doravante denominada </w:t>
      </w:r>
      <w:r w:rsidRPr="00461D6B">
        <w:rPr>
          <w:rFonts w:ascii="Tahoma" w:hAnsi="Tahoma" w:cs="Tahoma"/>
          <w:b/>
          <w:bCs/>
          <w:spacing w:val="20"/>
        </w:rPr>
        <w:t>CONTRATANTE</w:t>
      </w:r>
      <w:r w:rsidRPr="00461D6B">
        <w:rPr>
          <w:rFonts w:ascii="Tahoma" w:hAnsi="Tahoma" w:cs="Tahoma"/>
          <w:bCs/>
          <w:spacing w:val="20"/>
        </w:rPr>
        <w:t xml:space="preserve">, </w:t>
      </w:r>
      <w:r w:rsidRPr="00461D6B">
        <w:rPr>
          <w:rFonts w:ascii="Tahoma" w:hAnsi="Tahoma" w:cs="Tahoma"/>
          <w:spacing w:val="20"/>
        </w:rPr>
        <w:t xml:space="preserve"> empresa pública de direito privado, situada na Av. Jerônimo Monteiro, nº 96, Ed. </w:t>
      </w:r>
      <w:r>
        <w:rPr>
          <w:rFonts w:ascii="Tahoma" w:hAnsi="Tahoma" w:cs="Tahoma"/>
          <w:spacing w:val="20"/>
        </w:rPr>
        <w:t>das Repartições Públicas</w:t>
      </w:r>
      <w:r w:rsidRPr="00461D6B">
        <w:rPr>
          <w:rFonts w:ascii="Tahoma" w:hAnsi="Tahoma" w:cs="Tahoma"/>
          <w:spacing w:val="20"/>
        </w:rPr>
        <w:t>, 5º, 6</w:t>
      </w:r>
      <w:r>
        <w:rPr>
          <w:rFonts w:ascii="Tahoma" w:hAnsi="Tahoma" w:cs="Tahoma"/>
          <w:spacing w:val="20"/>
        </w:rPr>
        <w:t>º e 7º andares, Centro, Vitória/</w:t>
      </w:r>
      <w:r w:rsidRPr="00461D6B">
        <w:rPr>
          <w:rFonts w:ascii="Tahoma" w:hAnsi="Tahoma" w:cs="Tahoma"/>
          <w:spacing w:val="20"/>
        </w:rPr>
        <w:t xml:space="preserve">ES, CEP: 29.010-002, inscrita no CNPJ/MF sob o nº 28.503.894/0001-51, através de seus representantes legais, </w:t>
      </w:r>
      <w:r w:rsidRPr="006A5FB7">
        <w:rPr>
          <w:rFonts w:ascii="Tahoma" w:hAnsi="Tahoma" w:cs="Tahoma"/>
          <w:spacing w:val="20"/>
        </w:rPr>
        <w:t xml:space="preserve">Sr. </w:t>
      </w:r>
      <w:r w:rsidRPr="006A5FB7">
        <w:rPr>
          <w:rFonts w:ascii="Tahoma" w:hAnsi="Tahoma" w:cs="Tahoma"/>
          <w:b/>
          <w:spacing w:val="20"/>
        </w:rPr>
        <w:t>......</w:t>
      </w:r>
      <w:r w:rsidRPr="006A5FB7">
        <w:rPr>
          <w:rFonts w:ascii="Tahoma" w:hAnsi="Tahoma" w:cs="Tahoma"/>
          <w:spacing w:val="20"/>
        </w:rPr>
        <w:t xml:space="preserve">, (qualificação), Diretor Presidente, e Sr. </w:t>
      </w:r>
      <w:r w:rsidRPr="006A5FB7">
        <w:rPr>
          <w:rFonts w:ascii="Tahoma" w:hAnsi="Tahoma" w:cs="Tahoma"/>
          <w:bCs/>
          <w:spacing w:val="20"/>
        </w:rPr>
        <w:t>..., (qualificação)...</w:t>
      </w:r>
      <w:r w:rsidRPr="006A5FB7">
        <w:rPr>
          <w:rFonts w:ascii="Tahoma" w:hAnsi="Tahoma" w:cs="Tahoma"/>
          <w:spacing w:val="20"/>
        </w:rPr>
        <w:t>, Diretor Administrativo e Financeiro</w:t>
      </w:r>
      <w:r w:rsidRPr="006A5FB7">
        <w:rPr>
          <w:rFonts w:ascii="Tahoma" w:hAnsi="Tahoma" w:cs="Tahoma"/>
          <w:color w:val="000000"/>
          <w:spacing w:val="20"/>
        </w:rPr>
        <w:t xml:space="preserve">, </w:t>
      </w:r>
      <w:r>
        <w:rPr>
          <w:rFonts w:ascii="Tahoma" w:hAnsi="Tahoma" w:cs="Tahoma"/>
          <w:color w:val="000000"/>
          <w:spacing w:val="20"/>
        </w:rPr>
        <w:t xml:space="preserve">e a </w:t>
      </w:r>
      <w:r w:rsidRPr="002C5A1B">
        <w:rPr>
          <w:rFonts w:ascii="Tahoma" w:hAnsi="Tahoma" w:cs="Tahoma"/>
          <w:spacing w:val="20"/>
        </w:rPr>
        <w:t>empresa ...............</w:t>
      </w:r>
      <w:r>
        <w:rPr>
          <w:rFonts w:ascii="Tahoma" w:hAnsi="Tahoma" w:cs="Tahoma"/>
          <w:spacing w:val="20"/>
        </w:rPr>
        <w:t xml:space="preserve">, doravante denominada </w:t>
      </w:r>
      <w:r>
        <w:rPr>
          <w:rFonts w:ascii="Tahoma" w:hAnsi="Tahoma" w:cs="Tahoma"/>
          <w:b/>
          <w:spacing w:val="20"/>
        </w:rPr>
        <w:t xml:space="preserve">CONTRATADA, </w:t>
      </w:r>
      <w:r w:rsidRPr="002C5A1B">
        <w:rPr>
          <w:rFonts w:ascii="Tahoma" w:hAnsi="Tahoma" w:cs="Tahoma"/>
          <w:spacing w:val="20"/>
        </w:rPr>
        <w:t xml:space="preserve"> com sede ____________(endereço completo)___________, inscrita no CNPJ/MF sob o N</w:t>
      </w:r>
      <w:r w:rsidRPr="002C5A1B">
        <w:rPr>
          <w:rFonts w:ascii="Tahoma" w:hAnsi="Tahoma" w:cs="Tahoma"/>
          <w:spacing w:val="20"/>
          <w:u w:val="single"/>
          <w:vertAlign w:val="superscript"/>
        </w:rPr>
        <w:t>o</w:t>
      </w:r>
      <w:r w:rsidRPr="002C5A1B">
        <w:rPr>
          <w:rFonts w:ascii="Tahoma" w:hAnsi="Tahoma" w:cs="Tahoma"/>
          <w:spacing w:val="20"/>
        </w:rPr>
        <w:t xml:space="preserve"> ____________ neste ato representada pelo __________ (condição jurídica do representante) ___________ Sr. ___________ (nome, nacionalidade, estado civil, profissão)___________, ajustam o pr</w:t>
      </w:r>
      <w:r>
        <w:rPr>
          <w:rFonts w:ascii="Tahoma" w:hAnsi="Tahoma" w:cs="Tahoma"/>
          <w:spacing w:val="20"/>
        </w:rPr>
        <w:t xml:space="preserve">esente </w:t>
      </w:r>
      <w:r w:rsidR="00001093">
        <w:rPr>
          <w:rFonts w:ascii="Tahoma" w:hAnsi="Tahoma" w:cs="Tahoma"/>
          <w:spacing w:val="20"/>
        </w:rPr>
        <w:t xml:space="preserve">contrato </w:t>
      </w:r>
      <w:r>
        <w:rPr>
          <w:rFonts w:ascii="Tahoma" w:hAnsi="Tahoma" w:cs="Tahoma"/>
          <w:spacing w:val="20"/>
        </w:rPr>
        <w:t xml:space="preserve">de </w:t>
      </w:r>
      <w:r w:rsidR="00E015D4">
        <w:rPr>
          <w:rFonts w:ascii="Tahoma" w:hAnsi="Tahoma" w:cs="Tahoma"/>
          <w:b/>
          <w:spacing w:val="20"/>
        </w:rPr>
        <w:t>PRESTAÇÃO DE SERVIÇOS DE</w:t>
      </w:r>
      <w:r w:rsidRPr="0021614C">
        <w:rPr>
          <w:rFonts w:ascii="Tahoma" w:hAnsi="Tahoma" w:cs="Tahoma"/>
          <w:b/>
          <w:spacing w:val="20"/>
        </w:rPr>
        <w:t xml:space="preserve"> XXXXXXXXXXXXXXXXXXXXXX</w:t>
      </w:r>
      <w:r w:rsidRPr="002C5A1B">
        <w:rPr>
          <w:rFonts w:ascii="Tahoma" w:hAnsi="Tahoma" w:cs="Tahoma"/>
          <w:spacing w:val="20"/>
        </w:rPr>
        <w:t xml:space="preserve">, por execução indireta, em regime de empreitada por preço global, </w:t>
      </w:r>
      <w:r w:rsidRPr="008B717D">
        <w:rPr>
          <w:rFonts w:ascii="Tahoma" w:hAnsi="Tahoma" w:cs="Tahoma"/>
          <w:spacing w:val="20"/>
        </w:rPr>
        <w:t xml:space="preserve">nos termos da Lei nº 13.303/2016 e do Regulamento Interno de Licitações, Contratos e Convênios da </w:t>
      </w:r>
      <w:r>
        <w:rPr>
          <w:rFonts w:ascii="Tahoma" w:hAnsi="Tahoma" w:cs="Tahoma"/>
          <w:spacing w:val="20"/>
        </w:rPr>
        <w:t>CETURB/ES</w:t>
      </w:r>
      <w:r w:rsidRPr="008B717D">
        <w:rPr>
          <w:rFonts w:ascii="Tahoma" w:hAnsi="Tahoma" w:cs="Tahoma"/>
          <w:spacing w:val="20"/>
        </w:rPr>
        <w:t xml:space="preserve"> – RILC,</w:t>
      </w:r>
      <w:r w:rsidRPr="002C5A1B">
        <w:rPr>
          <w:rFonts w:ascii="Tahoma" w:hAnsi="Tahoma" w:cs="Tahoma"/>
          <w:spacing w:val="20"/>
        </w:rPr>
        <w:t xml:space="preserve"> de acordo com os termos do Processo </w:t>
      </w:r>
      <w:r w:rsidR="007E5DA1">
        <w:rPr>
          <w:rFonts w:ascii="Tahoma" w:hAnsi="Tahoma" w:cs="Tahoma"/>
          <w:spacing w:val="20"/>
        </w:rPr>
        <w:t>XXXXXXXX</w:t>
      </w:r>
      <w:r w:rsidRPr="002C5A1B">
        <w:rPr>
          <w:rFonts w:ascii="Tahoma" w:hAnsi="Tahoma" w:cs="Tahoma"/>
          <w:spacing w:val="20"/>
        </w:rPr>
        <w:t xml:space="preserve"> e do Pregão Eletrônico N</w:t>
      </w:r>
      <w:r w:rsidRPr="002C5A1B">
        <w:rPr>
          <w:rFonts w:ascii="Tahoma" w:hAnsi="Tahoma" w:cs="Tahoma"/>
          <w:spacing w:val="20"/>
          <w:u w:val="single"/>
          <w:vertAlign w:val="superscript"/>
        </w:rPr>
        <w:t>o</w:t>
      </w:r>
      <w:r w:rsidRPr="002C5A1B">
        <w:rPr>
          <w:rFonts w:ascii="Tahoma" w:hAnsi="Tahoma" w:cs="Tahoma"/>
          <w:spacing w:val="20"/>
        </w:rPr>
        <w:t xml:space="preserve"> </w:t>
      </w:r>
      <w:r w:rsidR="00CC18D5">
        <w:rPr>
          <w:rFonts w:ascii="Tahoma" w:hAnsi="Tahoma" w:cs="Tahoma"/>
          <w:spacing w:val="20"/>
        </w:rPr>
        <w:t>07</w:t>
      </w:r>
      <w:r w:rsidR="007E5DA1">
        <w:rPr>
          <w:rFonts w:ascii="Tahoma" w:hAnsi="Tahoma" w:cs="Tahoma"/>
          <w:spacing w:val="20"/>
        </w:rPr>
        <w:t>/2024</w:t>
      </w:r>
      <w:r w:rsidRPr="002C5A1B">
        <w:rPr>
          <w:rFonts w:ascii="Tahoma" w:hAnsi="Tahoma" w:cs="Tahoma"/>
          <w:spacing w:val="20"/>
        </w:rPr>
        <w:t>, parte integrante deste instrumento independentemente de</w:t>
      </w:r>
      <w:bookmarkStart w:id="0" w:name="_GoBack"/>
      <w:bookmarkEnd w:id="0"/>
      <w:r w:rsidRPr="002C5A1B">
        <w:rPr>
          <w:rFonts w:ascii="Tahoma" w:hAnsi="Tahoma" w:cs="Tahoma"/>
          <w:spacing w:val="20"/>
        </w:rPr>
        <w:t xml:space="preserve"> transcrição</w:t>
      </w:r>
      <w:r>
        <w:rPr>
          <w:rFonts w:ascii="Tahoma" w:hAnsi="Tahoma" w:cs="Tahoma"/>
          <w:spacing w:val="20"/>
        </w:rPr>
        <w:t>,</w:t>
      </w:r>
      <w:r w:rsidRPr="002C5A1B">
        <w:rPr>
          <w:rFonts w:ascii="Tahoma" w:hAnsi="Tahoma" w:cs="Tahoma"/>
          <w:spacing w:val="20"/>
        </w:rPr>
        <w:t xml:space="preserve"> juntamente com a Proposta apresentada pela CONTRATADA datada de ___/___/___, ficando, porém, ressalvadas como não transcritas as condições nela estipuladas que contrariem as disposições deste CONTRATO, que se regerá pelas Cláusulas Seguintes.</w:t>
      </w:r>
    </w:p>
    <w:p w14:paraId="3735BC95" w14:textId="77777777" w:rsidR="0021614C" w:rsidRPr="005E2E5B" w:rsidRDefault="0021614C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39069E6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PRIMEIRA: DOS DOCUMENTOS</w:t>
      </w:r>
    </w:p>
    <w:p w14:paraId="763B5C8A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E5A1EFB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Fazem parte integrante do presente contrato, com força de cláusula contratual, gerando direitos e obrigações, os seguintes documentos, cujo inteiro teor as partes declaram ter pleno conhecimento:  </w:t>
      </w:r>
    </w:p>
    <w:p w14:paraId="42635EF9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93F3D7C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a) </w:t>
      </w:r>
      <w:r w:rsidRPr="005E2E5B">
        <w:rPr>
          <w:rFonts w:ascii="Tahoma" w:hAnsi="Tahoma" w:cs="Times New Roman"/>
          <w:spacing w:val="20"/>
        </w:rPr>
        <w:t xml:space="preserve">O Edital de Licitação e Anexos; </w:t>
      </w:r>
      <w:r w:rsidRPr="005E2E5B">
        <w:rPr>
          <w:rFonts w:ascii="Tahoma" w:hAnsi="Tahoma" w:cs="Times New Roman"/>
          <w:b/>
          <w:spacing w:val="20"/>
        </w:rPr>
        <w:t xml:space="preserve">b) </w:t>
      </w:r>
      <w:r w:rsidRPr="005E2E5B">
        <w:rPr>
          <w:rFonts w:ascii="Tahoma" w:hAnsi="Tahoma" w:cs="Times New Roman"/>
          <w:spacing w:val="20"/>
        </w:rPr>
        <w:t xml:space="preserve">a Proposta da Contratada; </w:t>
      </w:r>
      <w:r w:rsidRPr="005E2E5B">
        <w:rPr>
          <w:rFonts w:ascii="Tahoma" w:hAnsi="Tahoma" w:cs="Times New Roman"/>
          <w:b/>
          <w:spacing w:val="20"/>
        </w:rPr>
        <w:t xml:space="preserve">c) </w:t>
      </w:r>
      <w:r w:rsidRPr="005E2E5B">
        <w:rPr>
          <w:rFonts w:ascii="Tahoma" w:hAnsi="Tahoma" w:cs="Times New Roman"/>
          <w:spacing w:val="20"/>
        </w:rPr>
        <w:t>o Termo de Referência. Estes documentos aqui relacionados ficam doravante anexados ao presente contrato.</w:t>
      </w:r>
    </w:p>
    <w:p w14:paraId="0A26C5BF" w14:textId="77777777" w:rsidR="008F2FF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9B3F645" w14:textId="77777777" w:rsidR="007E5DA1" w:rsidRDefault="007E5DA1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77FB7C9F" w14:textId="77777777" w:rsidR="007E5DA1" w:rsidRDefault="007E5DA1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C7CE211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Parágrafo Primeiro: </w:t>
      </w:r>
      <w:r w:rsidRPr="005E2E5B">
        <w:rPr>
          <w:rFonts w:ascii="Tahoma" w:hAnsi="Tahoma" w:cs="Times New Roman"/>
          <w:spacing w:val="20"/>
        </w:rPr>
        <w:t>Os documentos referidos na presente cláusula são considerados suficientes para, em complemento a este contrato, definir a sua extensão e intenção, e desta forma reger a execução adequada do objeto contratual.</w:t>
      </w:r>
    </w:p>
    <w:p w14:paraId="2DF96A10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466B104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Parágrafo Segundo: </w:t>
      </w:r>
      <w:r w:rsidRPr="005E2E5B">
        <w:rPr>
          <w:rFonts w:ascii="Tahoma" w:hAnsi="Tahoma" w:cs="Times New Roman"/>
          <w:spacing w:val="20"/>
        </w:rPr>
        <w:t>No caso de dúvida ou divergência entre os documentos integrantes deste contrato, prevalecerão as condições constantes no edital de licitação.</w:t>
      </w:r>
    </w:p>
    <w:p w14:paraId="02A1D20E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5041045" w14:textId="77777777" w:rsidR="00CE597A" w:rsidRDefault="00CE597A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57F0EED9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SEGUNDA: DO OBJETO</w:t>
      </w:r>
    </w:p>
    <w:p w14:paraId="5107EC1F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7FA53AE" w14:textId="2F86F314" w:rsidR="00FD328B" w:rsidRPr="005E2E5B" w:rsidRDefault="00CC55C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Constitui o objeto do presente contrato </w:t>
      </w:r>
      <w:r w:rsidR="00710E0B">
        <w:rPr>
          <w:rFonts w:ascii="Tahoma" w:hAnsi="Tahoma" w:cs="Times New Roman"/>
          <w:spacing w:val="20"/>
        </w:rPr>
        <w:t>a prestação de serviços de .....................</w:t>
      </w:r>
      <w:r w:rsidR="00EE138A">
        <w:rPr>
          <w:rFonts w:ascii="Tahoma" w:hAnsi="Tahoma" w:cs="Times New Roman"/>
          <w:color w:val="000000" w:themeColor="text1"/>
          <w:spacing w:val="20"/>
        </w:rPr>
        <w:t xml:space="preserve">, </w:t>
      </w:r>
      <w:r w:rsidR="00EE138A" w:rsidRPr="005E2E5B">
        <w:rPr>
          <w:rFonts w:ascii="Tahoma" w:hAnsi="Tahoma" w:cs="Times New Roman"/>
          <w:color w:val="000000" w:themeColor="text1"/>
          <w:spacing w:val="20"/>
        </w:rPr>
        <w:t xml:space="preserve">conforme especificado no </w:t>
      </w:r>
      <w:r w:rsidR="00EE138A" w:rsidRPr="005E2E5B">
        <w:rPr>
          <w:rFonts w:ascii="Tahoma" w:hAnsi="Tahoma" w:cs="Times New Roman"/>
          <w:b/>
          <w:color w:val="000000" w:themeColor="text1"/>
          <w:spacing w:val="20"/>
        </w:rPr>
        <w:t>Anexo I – Termo de Referência</w:t>
      </w:r>
      <w:r w:rsidR="00710E0B">
        <w:rPr>
          <w:rFonts w:ascii="Tahoma" w:hAnsi="Tahoma" w:cs="Times New Roman"/>
          <w:b/>
          <w:color w:val="000000" w:themeColor="text1"/>
          <w:spacing w:val="20"/>
        </w:rPr>
        <w:t xml:space="preserve"> e em nossa proposta comercial.</w:t>
      </w:r>
    </w:p>
    <w:p w14:paraId="1968FBB3" w14:textId="77777777" w:rsidR="00CC55C9" w:rsidRDefault="00CC55C9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B8CD26C" w14:textId="77777777" w:rsidR="0021614C" w:rsidRPr="005E2E5B" w:rsidRDefault="0021614C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1471759E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TERCEIRA: DO REGIME DE EXECUÇÃO</w:t>
      </w:r>
    </w:p>
    <w:p w14:paraId="5FB9F5F4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C1D7D62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A contratação será pelo regime de fornecimento integral.</w:t>
      </w:r>
    </w:p>
    <w:p w14:paraId="12602073" w14:textId="77777777" w:rsidR="00EE138A" w:rsidRDefault="00EE138A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0CC99B65" w14:textId="77777777" w:rsidR="0021614C" w:rsidRDefault="0021614C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D5B2D56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CLÁUSULA QUARTA: DOS RECURSOS </w:t>
      </w:r>
    </w:p>
    <w:p w14:paraId="1DE70633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42E590B8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>Os recursos destinados para a presente contratação serão próprios.</w:t>
      </w:r>
    </w:p>
    <w:p w14:paraId="7BEDB38A" w14:textId="77777777" w:rsidR="00C40874" w:rsidRPr="005E2E5B" w:rsidRDefault="00C4087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690DA706" w14:textId="77777777" w:rsidR="00C40874" w:rsidRPr="005E2E5B" w:rsidRDefault="00C4087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BCD6E9D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QUINTA: DA LEGISLAÇÃO</w:t>
      </w:r>
    </w:p>
    <w:p w14:paraId="23196A48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10F1F8E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t xml:space="preserve">A legislação que regula a presente contratação é: Lei 13.303 de 30/06/2016; Regulamento Interno de Licitações, Contratos e Convênios da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 xml:space="preserve"> – RILC; Código de Conduta e Integridade da </w:t>
      </w:r>
      <w:r w:rsidR="00A57528">
        <w:rPr>
          <w:rFonts w:ascii="Tahoma" w:hAnsi="Tahoma" w:cs="Times New Roman"/>
          <w:spacing w:val="20"/>
        </w:rPr>
        <w:t>CETURB/ES</w:t>
      </w:r>
      <w:r w:rsidRPr="005E2E5B">
        <w:rPr>
          <w:rFonts w:ascii="Tahoma" w:hAnsi="Tahoma" w:cs="Times New Roman"/>
          <w:spacing w:val="20"/>
        </w:rPr>
        <w:t>; Lei 8.078 de 11/09/1990 – Código de Defesa do Consumidor; Lei 9.137 de 27/12/1990 – Crime Contra Ordem Econômica e Relações de Consumo; Lei Federal 8429 de 02/06/1992; Lei Complementar 123 de 14/12/2006; outras legislações quando couber.</w:t>
      </w:r>
    </w:p>
    <w:p w14:paraId="5C3A446E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260127E" w14:textId="77777777" w:rsidR="00C40874" w:rsidRPr="005E2E5B" w:rsidRDefault="00C40874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7AB24024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SEXTA: DO PREÇO</w:t>
      </w:r>
    </w:p>
    <w:p w14:paraId="23539326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7B89DF2" w14:textId="6DE6D790" w:rsidR="00710E0B" w:rsidRDefault="00710E0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Pelos serviços aqui </w:t>
      </w:r>
      <w:r w:rsidR="008F2FFB" w:rsidRPr="005E2E5B">
        <w:rPr>
          <w:rFonts w:ascii="Tahoma" w:hAnsi="Tahoma" w:cs="Times New Roman"/>
          <w:spacing w:val="20"/>
        </w:rPr>
        <w:t>ajustado</w:t>
      </w:r>
      <w:r>
        <w:rPr>
          <w:rFonts w:ascii="Tahoma" w:hAnsi="Tahoma" w:cs="Times New Roman"/>
          <w:spacing w:val="20"/>
        </w:rPr>
        <w:t>s</w:t>
      </w:r>
      <w:r w:rsidR="008F2FFB" w:rsidRPr="005E2E5B">
        <w:rPr>
          <w:rFonts w:ascii="Tahoma" w:hAnsi="Tahoma" w:cs="Times New Roman"/>
          <w:spacing w:val="20"/>
        </w:rPr>
        <w:t xml:space="preserve">, a </w:t>
      </w:r>
      <w:r w:rsidR="008F2FFB" w:rsidRPr="005E2E5B">
        <w:rPr>
          <w:rFonts w:ascii="Tahoma" w:hAnsi="Tahoma" w:cs="Times New Roman"/>
          <w:b/>
          <w:bCs/>
          <w:spacing w:val="20"/>
        </w:rPr>
        <w:t>Contratante</w:t>
      </w:r>
      <w:r w:rsidR="008F2FFB" w:rsidRPr="005E2E5B">
        <w:rPr>
          <w:rFonts w:ascii="Tahoma" w:hAnsi="Tahoma" w:cs="Times New Roman"/>
          <w:spacing w:val="20"/>
        </w:rPr>
        <w:t xml:space="preserve"> pagará à </w:t>
      </w:r>
      <w:r w:rsidR="008F2FFB" w:rsidRPr="005E2E5B">
        <w:rPr>
          <w:rFonts w:ascii="Tahoma" w:hAnsi="Tahoma" w:cs="Times New Roman"/>
          <w:b/>
          <w:bCs/>
          <w:spacing w:val="20"/>
        </w:rPr>
        <w:t xml:space="preserve">Contratada </w:t>
      </w:r>
      <w:r w:rsidR="008F2FFB" w:rsidRPr="005E2E5B">
        <w:rPr>
          <w:rFonts w:ascii="Tahoma" w:hAnsi="Tahoma" w:cs="Times New Roman"/>
          <w:spacing w:val="20"/>
        </w:rPr>
        <w:t xml:space="preserve">o valor total de </w:t>
      </w:r>
      <w:r w:rsidR="008F2FFB" w:rsidRPr="005E2E5B">
        <w:rPr>
          <w:rFonts w:ascii="Tahoma" w:hAnsi="Tahoma" w:cs="Times New Roman"/>
          <w:b/>
          <w:spacing w:val="20"/>
        </w:rPr>
        <w:t xml:space="preserve">R$ </w:t>
      </w:r>
      <w:proofErr w:type="spellStart"/>
      <w:r w:rsidR="008F2FFB" w:rsidRPr="005E2E5B">
        <w:rPr>
          <w:rFonts w:ascii="Tahoma" w:hAnsi="Tahoma" w:cs="Times New Roman"/>
          <w:b/>
          <w:spacing w:val="20"/>
        </w:rPr>
        <w:t>xxxxxxxxxxxxx</w:t>
      </w:r>
      <w:proofErr w:type="spellEnd"/>
      <w:r w:rsidR="008F2FFB" w:rsidRPr="005E2E5B">
        <w:rPr>
          <w:rFonts w:ascii="Tahoma" w:hAnsi="Tahoma" w:cs="Times New Roman"/>
          <w:spacing w:val="20"/>
        </w:rPr>
        <w:t xml:space="preserve"> (</w:t>
      </w:r>
      <w:proofErr w:type="spellStart"/>
      <w:r w:rsidR="008F2FFB" w:rsidRPr="005E2E5B">
        <w:rPr>
          <w:rFonts w:ascii="Tahoma" w:hAnsi="Tahoma" w:cs="Times New Roman"/>
          <w:spacing w:val="20"/>
        </w:rPr>
        <w:t>xxxxxxxxxxxxxxxxxxxxx</w:t>
      </w:r>
      <w:proofErr w:type="spellEnd"/>
      <w:r w:rsidR="008F2FFB" w:rsidRPr="005E2E5B">
        <w:rPr>
          <w:rFonts w:ascii="Tahoma" w:hAnsi="Tahoma" w:cs="Times New Roman"/>
          <w:spacing w:val="20"/>
        </w:rPr>
        <w:t>), conforme apresentado pela mesma em sua proposta comercial, parte integrante deste Contrato</w:t>
      </w:r>
      <w:r w:rsidR="00516BB7">
        <w:rPr>
          <w:rFonts w:ascii="Tahoma" w:hAnsi="Tahoma" w:cs="Times New Roman"/>
          <w:spacing w:val="20"/>
        </w:rPr>
        <w:t>.</w:t>
      </w:r>
    </w:p>
    <w:p w14:paraId="743736C6" w14:textId="77777777" w:rsidR="00710E0B" w:rsidRDefault="00710E0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840EC33" w14:textId="1C012423" w:rsidR="008F2FF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72D416E6" w14:textId="4D7F5AA2" w:rsidR="00710E0B" w:rsidRDefault="00710E0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29C4D40A" w14:textId="7F075FA4" w:rsidR="00710E0B" w:rsidRDefault="00710E0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8ED18E1" w14:textId="6445484F" w:rsidR="00710E0B" w:rsidRDefault="00710E0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5297CCBA" w14:textId="77777777" w:rsidR="008D56FE" w:rsidRDefault="008D56FE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341270AC" w14:textId="77CC72E1" w:rsidR="008F2FFB" w:rsidRPr="005E2E5B" w:rsidRDefault="00516BB7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  <w:r>
        <w:rPr>
          <w:rFonts w:ascii="Tahoma" w:hAnsi="Tahoma" w:cs="Times New Roman"/>
          <w:b/>
          <w:spacing w:val="20"/>
        </w:rPr>
        <w:t>a</w:t>
      </w:r>
      <w:r w:rsidR="008F2FFB" w:rsidRPr="005E2E5B">
        <w:rPr>
          <w:rFonts w:ascii="Tahoma" w:hAnsi="Tahoma" w:cs="Times New Roman"/>
          <w:b/>
          <w:spacing w:val="20"/>
        </w:rPr>
        <w:t xml:space="preserve">) </w:t>
      </w:r>
      <w:r w:rsidR="008F2FFB" w:rsidRPr="005E2E5B">
        <w:rPr>
          <w:rFonts w:ascii="Tahoma" w:hAnsi="Tahoma" w:cs="Times New Roman"/>
          <w:spacing w:val="20"/>
        </w:rPr>
        <w:t xml:space="preserve">No preço deverão estar inclusos todas as espécies de tributos, diretos e indiretos, encargos sociais, </w:t>
      </w:r>
      <w:r w:rsidR="00CE597A">
        <w:rPr>
          <w:rFonts w:ascii="Tahoma" w:hAnsi="Tahoma" w:cs="Times New Roman"/>
          <w:spacing w:val="20"/>
        </w:rPr>
        <w:t>garantias</w:t>
      </w:r>
      <w:r w:rsidR="008F2FFB" w:rsidRPr="005E2E5B">
        <w:rPr>
          <w:rFonts w:ascii="Tahoma" w:hAnsi="Tahoma" w:cs="Times New Roman"/>
          <w:spacing w:val="20"/>
        </w:rPr>
        <w:t>, fretes, material, mão-de-obra, instalações e quaisquer despesas inerentes à execução do objeto contratado.</w:t>
      </w:r>
    </w:p>
    <w:p w14:paraId="6612B3C8" w14:textId="7324217B" w:rsidR="00EB0B69" w:rsidRDefault="00EB0B69" w:rsidP="005E2E5B">
      <w:pPr>
        <w:spacing w:after="0" w:line="240" w:lineRule="auto"/>
        <w:rPr>
          <w:rFonts w:ascii="Tahoma" w:hAnsi="Tahoma" w:cs="Times New Roman"/>
          <w:spacing w:val="20"/>
        </w:rPr>
      </w:pPr>
    </w:p>
    <w:p w14:paraId="4C255375" w14:textId="77777777" w:rsidR="00710E0B" w:rsidRPr="005E2E5B" w:rsidRDefault="00710E0B" w:rsidP="005E2E5B">
      <w:pPr>
        <w:spacing w:after="0" w:line="240" w:lineRule="auto"/>
        <w:rPr>
          <w:rFonts w:ascii="Tahoma" w:hAnsi="Tahoma" w:cs="Times New Roman"/>
          <w:spacing w:val="20"/>
        </w:rPr>
      </w:pPr>
    </w:p>
    <w:p w14:paraId="7687EDB9" w14:textId="77777777" w:rsidR="008F2FFB" w:rsidRPr="005E2E5B" w:rsidRDefault="008F2FFB" w:rsidP="005E2E5B">
      <w:pPr>
        <w:spacing w:after="0" w:line="240" w:lineRule="auto"/>
        <w:rPr>
          <w:rFonts w:ascii="Tahoma" w:hAnsi="Tahoma" w:cs="Times New Roman"/>
          <w:b/>
          <w:spacing w:val="20"/>
        </w:rPr>
      </w:pPr>
      <w:r w:rsidRPr="005E2E5B">
        <w:rPr>
          <w:rFonts w:ascii="Tahoma" w:hAnsi="Tahoma" w:cs="Times New Roman"/>
          <w:b/>
          <w:spacing w:val="20"/>
        </w:rPr>
        <w:t>CLÁUSULA SÉTIMA: DAS CONDIÇÕES DE PAGAMENTO</w:t>
      </w:r>
    </w:p>
    <w:p w14:paraId="57B7CBE4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4115C311" w14:textId="76F5B0C9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 xml:space="preserve">A CONTRATANTE </w:t>
      </w:r>
      <w:r w:rsidRPr="005E2E5B">
        <w:rPr>
          <w:rFonts w:ascii="Tahoma" w:hAnsi="Tahoma" w:cs="Times New Roman"/>
          <w:spacing w:val="20"/>
        </w:rPr>
        <w:t xml:space="preserve">efetuará o pagamento </w:t>
      </w:r>
      <w:r w:rsidR="00710E0B">
        <w:rPr>
          <w:rFonts w:ascii="Tahoma" w:hAnsi="Tahoma" w:cs="Times New Roman"/>
          <w:spacing w:val="20"/>
        </w:rPr>
        <w:t xml:space="preserve">dos serviços efetivamente prestados no mês, atestados pela área gestora do contrato, </w:t>
      </w:r>
      <w:r w:rsidR="000F532F" w:rsidRPr="005E2E5B">
        <w:rPr>
          <w:rFonts w:ascii="Tahoma" w:eastAsia="Times New Roman" w:hAnsi="Tahoma" w:cs="Times New Roman"/>
          <w:bCs/>
          <w:spacing w:val="20"/>
          <w:lang w:eastAsia="pt-BR"/>
        </w:rPr>
        <w:t>até o 5°</w:t>
      </w:r>
      <w:r w:rsidR="00A601D8">
        <w:rPr>
          <w:rFonts w:ascii="Tahoma" w:eastAsia="Times New Roman" w:hAnsi="Tahoma" w:cs="Times New Roman"/>
          <w:bCs/>
          <w:spacing w:val="20"/>
          <w:lang w:eastAsia="pt-BR"/>
        </w:rPr>
        <w:t xml:space="preserve"> </w:t>
      </w:r>
      <w:r w:rsidR="000F532F" w:rsidRPr="005E2E5B">
        <w:rPr>
          <w:rFonts w:ascii="Tahoma" w:eastAsia="Times New Roman" w:hAnsi="Tahoma" w:cs="Times New Roman"/>
          <w:bCs/>
          <w:spacing w:val="20"/>
          <w:lang w:eastAsia="pt-BR"/>
        </w:rPr>
        <w:t xml:space="preserve">(quinto) dia útil </w:t>
      </w:r>
      <w:r w:rsidR="000F532F" w:rsidRPr="005E2E5B">
        <w:rPr>
          <w:rFonts w:ascii="Tahoma" w:eastAsia="Times New Roman" w:hAnsi="Tahoma" w:cs="Times New Roman"/>
          <w:spacing w:val="20"/>
          <w:lang w:eastAsia="pt-BR"/>
        </w:rPr>
        <w:t xml:space="preserve">após a apresentação da Nota Fiscal/Fatura correspondente, </w:t>
      </w:r>
      <w:r w:rsidRPr="005E2E5B">
        <w:rPr>
          <w:rFonts w:ascii="Tahoma" w:hAnsi="Tahoma" w:cs="Times New Roman"/>
          <w:spacing w:val="20"/>
        </w:rPr>
        <w:t xml:space="preserve">de acordo com o previsto no edital de licitação e descrito </w:t>
      </w:r>
      <w:r w:rsidRPr="005E2E5B">
        <w:rPr>
          <w:rFonts w:ascii="Tahoma" w:hAnsi="Tahoma" w:cs="Times New Roman"/>
          <w:b/>
          <w:spacing w:val="20"/>
        </w:rPr>
        <w:t>no contrato,</w:t>
      </w:r>
      <w:r w:rsidR="000F532F" w:rsidRPr="005E2E5B">
        <w:rPr>
          <w:rFonts w:ascii="Tahoma" w:hAnsi="Tahoma" w:cs="Times New Roman"/>
          <w:b/>
          <w:spacing w:val="20"/>
        </w:rPr>
        <w:t xml:space="preserve"> </w:t>
      </w:r>
      <w:r w:rsidRPr="005E2E5B">
        <w:rPr>
          <w:rFonts w:ascii="Tahoma" w:hAnsi="Tahoma" w:cs="Times New Roman"/>
          <w:spacing w:val="20"/>
        </w:rPr>
        <w:t>sendo que:</w:t>
      </w:r>
    </w:p>
    <w:p w14:paraId="7AE949D3" w14:textId="235D0648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spacing w:val="20"/>
        </w:rPr>
        <w:br/>
      </w:r>
      <w:r w:rsidRPr="005E2E5B">
        <w:rPr>
          <w:rFonts w:ascii="Tahoma" w:hAnsi="Tahoma" w:cs="Times New Roman"/>
          <w:b/>
          <w:spacing w:val="20"/>
        </w:rPr>
        <w:t>a)</w:t>
      </w:r>
      <w:r w:rsidRPr="005E2E5B">
        <w:rPr>
          <w:rFonts w:ascii="Tahoma" w:hAnsi="Tahoma" w:cs="Times New Roman"/>
          <w:spacing w:val="20"/>
        </w:rPr>
        <w:t xml:space="preserve"> A Nota Fiscal deverá ser apresenta</w:t>
      </w:r>
      <w:r w:rsidR="00710E0B">
        <w:rPr>
          <w:rFonts w:ascii="Tahoma" w:hAnsi="Tahoma" w:cs="Times New Roman"/>
          <w:spacing w:val="20"/>
        </w:rPr>
        <w:t xml:space="preserve">da sem emendas ou rasuras. </w:t>
      </w:r>
      <w:r w:rsidRPr="005E2E5B">
        <w:rPr>
          <w:rFonts w:ascii="Tahoma" w:hAnsi="Tahoma" w:cs="Times New Roman"/>
          <w:spacing w:val="20"/>
        </w:rPr>
        <w:t>Na Nota Fiscal só poderá constar o objeto da licitação referente a este contrato, sendo indispensável mencionar na mesma o número deste contrato.</w:t>
      </w:r>
    </w:p>
    <w:p w14:paraId="62C21E02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  <w:highlight w:val="yellow"/>
        </w:rPr>
      </w:pPr>
    </w:p>
    <w:p w14:paraId="4C062464" w14:textId="2F9C5760" w:rsidR="008F2FFB" w:rsidRPr="005E2E5B" w:rsidRDefault="004B725C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>b</w:t>
      </w:r>
      <w:r w:rsidR="008F2FFB" w:rsidRPr="005E2E5B">
        <w:rPr>
          <w:rFonts w:ascii="Tahoma" w:hAnsi="Tahoma" w:cs="Times New Roman"/>
          <w:b/>
          <w:spacing w:val="20"/>
        </w:rPr>
        <w:t xml:space="preserve">) </w:t>
      </w:r>
      <w:r w:rsidR="008F2FFB" w:rsidRPr="005E2E5B">
        <w:rPr>
          <w:rFonts w:ascii="Tahoma" w:hAnsi="Tahoma" w:cs="Times New Roman"/>
          <w:spacing w:val="20"/>
        </w:rPr>
        <w:t xml:space="preserve">O processamento da Nota Fiscal será realizado após a conferência, recebimento e inspeção de qualidade de todos </w:t>
      </w:r>
      <w:r w:rsidR="00710E0B">
        <w:rPr>
          <w:rFonts w:ascii="Tahoma" w:hAnsi="Tahoma" w:cs="Times New Roman"/>
          <w:spacing w:val="20"/>
        </w:rPr>
        <w:t xml:space="preserve">os serviços </w:t>
      </w:r>
      <w:r w:rsidR="008F2FFB" w:rsidRPr="005E2E5B">
        <w:rPr>
          <w:rFonts w:ascii="Tahoma" w:hAnsi="Tahoma" w:cs="Times New Roman"/>
          <w:spacing w:val="20"/>
        </w:rPr>
        <w:t>nela constantes.</w:t>
      </w:r>
    </w:p>
    <w:p w14:paraId="22AEFF39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</w:rPr>
      </w:pPr>
    </w:p>
    <w:p w14:paraId="2E8200F4" w14:textId="53C59020" w:rsidR="008F2FFB" w:rsidRPr="005E2E5B" w:rsidRDefault="004B725C" w:rsidP="005E2E5B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5E2E5B">
        <w:rPr>
          <w:rFonts w:ascii="Tahoma" w:hAnsi="Tahoma" w:cs="Times New Roman"/>
          <w:b/>
          <w:spacing w:val="20"/>
        </w:rPr>
        <w:t>c</w:t>
      </w:r>
      <w:r w:rsidR="008F2FFB" w:rsidRPr="005E2E5B">
        <w:rPr>
          <w:rFonts w:ascii="Tahoma" w:hAnsi="Tahoma" w:cs="Times New Roman"/>
          <w:b/>
          <w:spacing w:val="20"/>
        </w:rPr>
        <w:t xml:space="preserve">) </w:t>
      </w:r>
      <w:r w:rsidR="008F2FFB" w:rsidRPr="005E2E5B">
        <w:rPr>
          <w:rFonts w:ascii="Tahoma" w:hAnsi="Tahoma" w:cs="Times New Roman"/>
          <w:spacing w:val="20"/>
        </w:rPr>
        <w:t>A contagem do prazo de pagamento terá início a partir da data prevista para entrega</w:t>
      </w:r>
      <w:r w:rsidR="00710E0B">
        <w:rPr>
          <w:rFonts w:ascii="Tahoma" w:hAnsi="Tahoma" w:cs="Times New Roman"/>
          <w:spacing w:val="20"/>
        </w:rPr>
        <w:t xml:space="preserve"> dos serviços, seguindo o cronograma estabelecido neste contrato</w:t>
      </w:r>
      <w:r w:rsidR="008F2FFB" w:rsidRPr="005E2E5B">
        <w:rPr>
          <w:rFonts w:ascii="Tahoma" w:hAnsi="Tahoma" w:cs="Times New Roman"/>
          <w:spacing w:val="20"/>
        </w:rPr>
        <w:t>. Quando ocorrer atraso, a contagem será feita a partir da efetivação da entrega.</w:t>
      </w:r>
    </w:p>
    <w:p w14:paraId="4C6B62E9" w14:textId="77777777" w:rsidR="008F2FFB" w:rsidRPr="005E2E5B" w:rsidRDefault="008F2FFB" w:rsidP="005E2E5B">
      <w:pPr>
        <w:spacing w:after="0" w:line="240" w:lineRule="auto"/>
        <w:jc w:val="both"/>
        <w:rPr>
          <w:rFonts w:ascii="Tahoma" w:hAnsi="Tahoma" w:cs="Times New Roman"/>
          <w:b/>
          <w:spacing w:val="20"/>
          <w:highlight w:val="yellow"/>
        </w:rPr>
      </w:pPr>
    </w:p>
    <w:p w14:paraId="4EBE6F6B" w14:textId="77777777" w:rsidR="008F2FFB" w:rsidRPr="00E03732" w:rsidRDefault="004B725C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d</w:t>
      </w:r>
      <w:r w:rsidR="008F2FFB" w:rsidRPr="00E03732">
        <w:rPr>
          <w:rFonts w:ascii="Tahoma" w:hAnsi="Tahoma" w:cs="Times New Roman"/>
          <w:b/>
          <w:color w:val="000000" w:themeColor="text1"/>
          <w:spacing w:val="20"/>
        </w:rPr>
        <w:t>)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 xml:space="preserve"> Quando fatos supervenientes ocorridos por culpa exclusiva da </w:t>
      </w:r>
      <w:r w:rsidR="008F2FFB"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Contratante 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>determinarem a postergação do pagamento dos valores regularmente faturados, sobre estes incidirá multa financeira nos seguintes termos:</w:t>
      </w:r>
    </w:p>
    <w:p w14:paraId="7AC52F7D" w14:textId="5A392D51" w:rsidR="008F2FFB" w:rsidRDefault="008F2FFB" w:rsidP="005E2E5B">
      <w:pPr>
        <w:spacing w:after="0" w:line="240" w:lineRule="auto"/>
        <w:rPr>
          <w:rFonts w:ascii="Tahoma" w:hAnsi="Tahoma" w:cs="Times New Roman"/>
          <w:b/>
          <w:bCs/>
          <w:color w:val="000000" w:themeColor="text1"/>
          <w:spacing w:val="20"/>
        </w:rPr>
      </w:pPr>
    </w:p>
    <w:p w14:paraId="79BBC385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b/>
          <w:bCs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VM = VF </w:t>
      </w:r>
      <w:proofErr w:type="gramStart"/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>[ (</w:t>
      </w:r>
      <w:proofErr w:type="gramEnd"/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 1 +</w:t>
      </w:r>
      <w:r w:rsidRPr="00E03732">
        <w:rPr>
          <w:rFonts w:ascii="Tahoma" w:hAnsi="Tahoma" w:cs="Times New Roman"/>
          <w:b/>
          <w:bCs/>
          <w:color w:val="000000" w:themeColor="text1"/>
          <w:spacing w:val="20"/>
          <w:u w:val="words"/>
        </w:rPr>
        <w:t xml:space="preserve"> 0,0315</w:t>
      </w: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 )</w:t>
      </w:r>
      <w:r w:rsidRPr="00E03732">
        <w:rPr>
          <w:rFonts w:ascii="Tahoma" w:hAnsi="Tahoma" w:cs="Times New Roman"/>
          <w:b/>
          <w:bCs/>
          <w:color w:val="000000" w:themeColor="text1"/>
          <w:spacing w:val="20"/>
          <w:vertAlign w:val="superscript"/>
        </w:rPr>
        <w:t>ND</w:t>
      </w: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 - 1 ]</w:t>
      </w:r>
    </w:p>
    <w:p w14:paraId="3348C1EC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b/>
          <w:bCs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 xml:space="preserve">                        100</w:t>
      </w:r>
    </w:p>
    <w:p w14:paraId="09445746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>Onde:</w:t>
      </w:r>
    </w:p>
    <w:p w14:paraId="1DD4D86C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>VM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= Valor da Multa Financeira</w:t>
      </w:r>
    </w:p>
    <w:p w14:paraId="097F5F5C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>VF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= Valor da Fatura ou Nota Fiscal, referente ao mês em atraso</w:t>
      </w:r>
    </w:p>
    <w:p w14:paraId="767A01C5" w14:textId="77777777" w:rsidR="008F2FFB" w:rsidRPr="00E03732" w:rsidRDefault="008F2FFB" w:rsidP="005E2E5B">
      <w:pPr>
        <w:spacing w:after="0" w:line="240" w:lineRule="auto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bCs/>
          <w:color w:val="000000" w:themeColor="text1"/>
          <w:spacing w:val="20"/>
        </w:rPr>
        <w:t>ND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= Número de dias em atraso</w:t>
      </w:r>
    </w:p>
    <w:p w14:paraId="41A2C8FE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1D059DCE" w14:textId="77777777" w:rsidR="008F2FFB" w:rsidRPr="00E03732" w:rsidRDefault="004B725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e</w:t>
      </w:r>
      <w:r w:rsidR="008F2FFB" w:rsidRPr="00E03732">
        <w:rPr>
          <w:rFonts w:ascii="Tahoma" w:hAnsi="Tahoma" w:cs="Times New Roman"/>
          <w:b/>
          <w:color w:val="000000" w:themeColor="text1"/>
          <w:spacing w:val="20"/>
        </w:rPr>
        <w:t xml:space="preserve">) 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>Fica estabelecido</w:t>
      </w:r>
      <w:r w:rsidR="008F2FFB" w:rsidRPr="00E03732">
        <w:rPr>
          <w:rFonts w:ascii="Tahoma" w:hAnsi="Tahoma" w:cs="Times New Roman"/>
          <w:b/>
          <w:color w:val="000000" w:themeColor="text1"/>
          <w:spacing w:val="20"/>
        </w:rPr>
        <w:t xml:space="preserve"> 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>que a</w:t>
      </w:r>
      <w:r w:rsidR="008F2FFB" w:rsidRPr="00E03732">
        <w:rPr>
          <w:rFonts w:ascii="Tahoma" w:hAnsi="Tahoma" w:cs="Times New Roman"/>
          <w:b/>
          <w:color w:val="000000" w:themeColor="text1"/>
          <w:spacing w:val="20"/>
        </w:rPr>
        <w:t xml:space="preserve"> 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 xml:space="preserve">Contratada não procederá ao desconto de título, não fará cessão de crédito, nem fará apresentação para cobrança pela rede bancária e 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 xml:space="preserve"> não endossará nem dará aceite a eventuais títulos que forem apresentados por terceiro. Os pagamentos das Notas Fiscais serão efetuados através de crédito na conta corrente da Contratada.</w:t>
      </w:r>
    </w:p>
    <w:p w14:paraId="7B83A007" w14:textId="77777777" w:rsidR="008F2FFB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52E50BD0" w14:textId="77777777" w:rsidR="003E57D2" w:rsidRDefault="003E57D2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38030B4C" w14:textId="77777777" w:rsidR="003E57D2" w:rsidRDefault="003E57D2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67D52931" w14:textId="77777777" w:rsidR="003E57D2" w:rsidRPr="00E03732" w:rsidRDefault="003E57D2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039F3597" w14:textId="77777777" w:rsidR="008F2FFB" w:rsidRPr="00E03732" w:rsidRDefault="004B725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f</w:t>
      </w:r>
      <w:r w:rsidR="008F2FFB" w:rsidRPr="00E03732">
        <w:rPr>
          <w:rFonts w:ascii="Tahoma" w:hAnsi="Tahoma" w:cs="Times New Roman"/>
          <w:b/>
          <w:color w:val="000000" w:themeColor="text1"/>
          <w:spacing w:val="20"/>
        </w:rPr>
        <w:t xml:space="preserve">) </w:t>
      </w:r>
      <w:r w:rsidR="008F2FFB" w:rsidRPr="00E03732">
        <w:rPr>
          <w:rFonts w:ascii="Tahoma" w:hAnsi="Tahoma" w:cs="Times New Roman"/>
          <w:color w:val="000000" w:themeColor="text1"/>
          <w:spacing w:val="20"/>
        </w:rPr>
        <w:t>Em caso de atraso pela Contratante, as verbas de natureza acessória (juros, multa e correção monetária) serão pagas por meio de crédito em conta corrente, conforme as regras contidas no item anterior, mediante termo de quitação e apresentação de nota de débito ou fatura.</w:t>
      </w:r>
    </w:p>
    <w:p w14:paraId="4F35F63B" w14:textId="77777777" w:rsidR="00A64ED9" w:rsidRDefault="00A64ED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11184561" w14:textId="2057B551" w:rsidR="00EB0B69" w:rsidRPr="00E03732" w:rsidRDefault="00EB0B6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6B2A5428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CLÁUSULA OITAVA: DAS SANÇÕES ADMINISTRATIVAS</w:t>
      </w:r>
    </w:p>
    <w:p w14:paraId="51EB6C08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4F9C3F27" w14:textId="1A9809C8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8.1. O descumprimento total ou parcial, de qualquer das obrigações estabelecidas sujeitará a CONTRATADA</w:t>
      </w:r>
      <w:r w:rsidRPr="00E03732">
        <w:rPr>
          <w:rFonts w:ascii="Tahoma" w:hAnsi="Tahoma" w:cs="Tahoma"/>
          <w:b/>
          <w:color w:val="000000" w:themeColor="text1"/>
          <w:spacing w:val="20"/>
        </w:rPr>
        <w:t xml:space="preserve"> </w:t>
      </w:r>
      <w:r w:rsidRPr="00E03732">
        <w:rPr>
          <w:rFonts w:ascii="Tahoma" w:hAnsi="Tahoma" w:cs="Tahoma"/>
          <w:color w:val="000000" w:themeColor="text1"/>
          <w:spacing w:val="20"/>
        </w:rPr>
        <w:t>às sançõe</w:t>
      </w:r>
      <w:r w:rsidR="00E211CF">
        <w:rPr>
          <w:rFonts w:ascii="Tahoma" w:hAnsi="Tahoma" w:cs="Tahoma"/>
          <w:color w:val="000000" w:themeColor="text1"/>
          <w:spacing w:val="20"/>
        </w:rPr>
        <w:t>s previstas na Lei 13.303/2016 e no RILC</w:t>
      </w:r>
      <w:r w:rsidRPr="00E03732">
        <w:rPr>
          <w:rFonts w:ascii="Tahoma" w:hAnsi="Tahoma" w:cs="Tahoma"/>
          <w:color w:val="000000" w:themeColor="text1"/>
          <w:spacing w:val="20"/>
        </w:rPr>
        <w:t>, garantida prévia e ampla defesa em processo administrativo.</w:t>
      </w:r>
    </w:p>
    <w:p w14:paraId="382FA99D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b/>
          <w:color w:val="000000" w:themeColor="text1"/>
          <w:spacing w:val="20"/>
        </w:rPr>
      </w:pPr>
    </w:p>
    <w:p w14:paraId="178ABBD6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8.2. A penalidade de multa poderá ser aplicada nos seguintes casos:</w:t>
      </w:r>
    </w:p>
    <w:p w14:paraId="4054C560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0F24DC67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a) em decorrência da interposição de recursos meramente procrastinatórios, poderá ser aplicada multa correspondente a até 5% do valor máximo estabelecido para a licitação em questão;</w:t>
      </w:r>
    </w:p>
    <w:p w14:paraId="14281DCF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620C3F20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b) em decorrência da não regularização da documentação de habilitação, nos termos do artigo 43, § 1º da Lei Complementar nº 123/2006, no prazo de até 5 (cinco) dias úteis, prorrogáveis pelo mesmo período, a pedido justificado da Licitante, poderá ser aplicada multa correspondente a até 5% do valor máximo estabelecido para a licitação em questão;</w:t>
      </w:r>
    </w:p>
    <w:p w14:paraId="0ADE9FEC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19A9C66D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c) no caso de inexecução parcial, incidirá multa na razão de 10% sobre o valor da parcela não executada ou do saldo remanescente do contrato;</w:t>
      </w:r>
    </w:p>
    <w:p w14:paraId="212E0516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7D85ED63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d) no caso de inexecução total, incidirá multa na razão de 20% sobre o valor contratual não executado;</w:t>
      </w:r>
    </w:p>
    <w:p w14:paraId="15F0EB59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56817CE3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e) nos demais casos de atraso, poderá ser aplicada multa de 5% ou até 10% sobre o valor da parcela não executada ou do saldo remanescente do contrato, conforme análise da administração.</w:t>
      </w:r>
    </w:p>
    <w:p w14:paraId="40A0FC36" w14:textId="77777777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b/>
          <w:color w:val="000000" w:themeColor="text1"/>
          <w:spacing w:val="20"/>
        </w:rPr>
      </w:pPr>
    </w:p>
    <w:p w14:paraId="7AF88518" w14:textId="5FD3B50C" w:rsidR="0021614C" w:rsidRPr="00E03732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 xml:space="preserve">8.3. Antes da aplicação de qualquer das multas acima relacionadas, a área gestora do contrato notificará formalmente a Contratada garantindo o contraditório e ampla defesa, concedendo o prazo de 05 (cinco) dias úteis para apresentar sua manifestação. Da decisão final cabe recurso à autoridade superior, no prazo de 05 (cinco) dias úteis contado da intimação do ato. No caso de indeferimento da defesa apresentada, e uma vez concluído o processo administrativo, a importância devida correspondente à aplicação da multa deverá ser recolhida junto a Tesouraria da CETURB/ES, em até 5 (cinco) dias úteis a partir da sua notificação da decisão final. </w:t>
      </w:r>
    </w:p>
    <w:p w14:paraId="2B16F5FC" w14:textId="77777777" w:rsidR="0021614C" w:rsidRDefault="0021614C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779A1AAF" w14:textId="77777777" w:rsidR="003E57D2" w:rsidRDefault="003E57D2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6DFE9C44" w14:textId="77777777" w:rsidR="003E57D2" w:rsidRDefault="003E57D2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5BBDBDBC" w14:textId="77777777" w:rsidR="003E57D2" w:rsidRDefault="003E57D2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1924B7D5" w14:textId="77777777" w:rsidR="003E57D2" w:rsidRDefault="003E57D2" w:rsidP="0021614C">
      <w:pPr>
        <w:spacing w:after="0" w:line="240" w:lineRule="auto"/>
        <w:contextualSpacing/>
        <w:jc w:val="both"/>
        <w:rPr>
          <w:rFonts w:ascii="Tahoma" w:hAnsi="Tahoma" w:cs="Tahoma"/>
          <w:color w:val="000000" w:themeColor="text1"/>
          <w:spacing w:val="20"/>
        </w:rPr>
      </w:pPr>
    </w:p>
    <w:p w14:paraId="2AE79F96" w14:textId="77777777" w:rsidR="008F2FFB" w:rsidRPr="00E03732" w:rsidRDefault="0021614C" w:rsidP="0021614C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ahoma"/>
          <w:color w:val="000000" w:themeColor="text1"/>
          <w:spacing w:val="20"/>
        </w:rPr>
        <w:t>8.4. Caso não haja o recolhimento da multa no prazo estipulado, a Contratante descontará a referida importância, de eventuais créditos a vencer da empresa Contratada. Na ausência de créditos disponíveis para quitação da importância da multa, a Contratante executará a Garantia do Contrato, e quando for o caso, será cobrado judicialmente.</w:t>
      </w:r>
    </w:p>
    <w:p w14:paraId="164B8760" w14:textId="77777777" w:rsidR="00497BBE" w:rsidRDefault="00497BB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7BA39712" w14:textId="77777777" w:rsidR="005E03A9" w:rsidRDefault="005E03A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6A952565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CLÁUSULA NONA: DA RESCISÃO</w:t>
      </w:r>
    </w:p>
    <w:p w14:paraId="76C88461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058B84A3" w14:textId="017499D6" w:rsidR="001E2D6A" w:rsidRPr="00E03732" w:rsidRDefault="00E92083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9.1. </w:t>
      </w:r>
      <w:r w:rsidR="001E2D6A" w:rsidRPr="00E03732">
        <w:rPr>
          <w:rFonts w:ascii="Tahoma" w:hAnsi="Tahoma" w:cs="Times New Roman"/>
          <w:color w:val="000000" w:themeColor="text1"/>
          <w:spacing w:val="20"/>
        </w:rPr>
        <w:t>Poderá ocorrer rescisão do presente contrato nas formas previ</w:t>
      </w:r>
      <w:r w:rsidR="00A9088E">
        <w:rPr>
          <w:rFonts w:ascii="Tahoma" w:hAnsi="Tahoma" w:cs="Times New Roman"/>
          <w:color w:val="000000" w:themeColor="text1"/>
          <w:spacing w:val="20"/>
        </w:rPr>
        <w:t xml:space="preserve">stas no edital, no artigo 168 </w:t>
      </w:r>
      <w:r w:rsidR="001E2D6A" w:rsidRPr="00E03732">
        <w:rPr>
          <w:rFonts w:ascii="Tahoma" w:hAnsi="Tahoma" w:cs="Times New Roman"/>
          <w:color w:val="000000" w:themeColor="text1"/>
          <w:spacing w:val="20"/>
        </w:rPr>
        <w:t xml:space="preserve">do Regulamento Interno de Licitações, Contratos e Convênios da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="001E2D6A" w:rsidRPr="00E03732">
        <w:rPr>
          <w:rFonts w:ascii="Tahoma" w:hAnsi="Tahoma" w:cs="Times New Roman"/>
          <w:color w:val="000000" w:themeColor="text1"/>
          <w:spacing w:val="20"/>
        </w:rPr>
        <w:t xml:space="preserve"> – RILC, e na Lei 13.303/2016, com as consequências neles previstas.</w:t>
      </w:r>
      <w:r w:rsidR="001E2D6A" w:rsidRPr="00E03732">
        <w:rPr>
          <w:rFonts w:ascii="Tahoma" w:hAnsi="Tahoma"/>
          <w:color w:val="000000" w:themeColor="text1"/>
          <w:spacing w:val="20"/>
        </w:rPr>
        <w:t xml:space="preserve"> </w:t>
      </w:r>
      <w:r w:rsidR="001E2D6A" w:rsidRPr="00E03732">
        <w:rPr>
          <w:rFonts w:ascii="Tahoma" w:hAnsi="Tahoma" w:cs="Times New Roman"/>
          <w:color w:val="000000" w:themeColor="text1"/>
          <w:spacing w:val="20"/>
        </w:rPr>
        <w:t>A rescisão do contrato poderá ser:</w:t>
      </w:r>
    </w:p>
    <w:p w14:paraId="546C1D62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52B00CF8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I - por ato unilateral da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>, em razão de sua inexecução parcial ou total;</w:t>
      </w:r>
    </w:p>
    <w:p w14:paraId="46EE742A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II - amigável, por acordo entre as partes, reduzida a termo no processo de contratação, desde que haja conveniência para 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>;</w:t>
      </w:r>
    </w:p>
    <w:p w14:paraId="44EB4294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>III - judicial, nos termos da legislação.</w:t>
      </w:r>
    </w:p>
    <w:p w14:paraId="10660102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34416A04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Primeiro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A rescisão por ato unilateral a que se refere o inciso I deste artigo, deverá ser precedida de comunicação escrita e fundamentada com antecedência mínima de </w:t>
      </w:r>
      <w:r w:rsidR="00114794" w:rsidRPr="00E03732">
        <w:rPr>
          <w:rFonts w:ascii="Tahoma" w:hAnsi="Tahoma" w:cs="Times New Roman"/>
          <w:color w:val="000000" w:themeColor="text1"/>
          <w:spacing w:val="20"/>
        </w:rPr>
        <w:t>15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(</w:t>
      </w:r>
      <w:r w:rsidR="00114794" w:rsidRPr="00E03732">
        <w:rPr>
          <w:rFonts w:ascii="Tahoma" w:hAnsi="Tahoma" w:cs="Times New Roman"/>
          <w:color w:val="000000" w:themeColor="text1"/>
          <w:spacing w:val="20"/>
        </w:rPr>
        <w:t>quinze</w:t>
      </w:r>
      <w:r w:rsidRPr="00E03732">
        <w:rPr>
          <w:rFonts w:ascii="Tahoma" w:hAnsi="Tahoma" w:cs="Times New Roman"/>
          <w:color w:val="000000" w:themeColor="text1"/>
          <w:spacing w:val="20"/>
        </w:rPr>
        <w:t>) dias.</w:t>
      </w:r>
    </w:p>
    <w:p w14:paraId="4C8CEF73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55CADA01" w14:textId="77777777" w:rsidR="001E2D6A" w:rsidRPr="00E03732" w:rsidRDefault="001E2D6A" w:rsidP="00C65086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Parágrafo </w:t>
      </w:r>
      <w:r w:rsidR="00114794" w:rsidRPr="00E03732">
        <w:rPr>
          <w:rFonts w:ascii="Tahoma" w:hAnsi="Tahoma" w:cs="Times New Roman"/>
          <w:b/>
          <w:color w:val="000000" w:themeColor="text1"/>
          <w:spacing w:val="20"/>
        </w:rPr>
        <w:t>Segundo</w:t>
      </w:r>
      <w:r w:rsidRPr="00E03732">
        <w:rPr>
          <w:rFonts w:ascii="Tahoma" w:hAnsi="Tahoma" w:cs="Times New Roman"/>
          <w:color w:val="000000" w:themeColor="text1"/>
          <w:spacing w:val="20"/>
        </w:rPr>
        <w:t>: Quando a rescisão ocorrer sem que haja culpa da outra parte contratante, será esta ressarcida dos prejuízos que houver sofrido, regularmente comprovados</w:t>
      </w:r>
      <w:r w:rsidR="00C65086" w:rsidRPr="00E03732">
        <w:rPr>
          <w:rFonts w:ascii="Tahoma" w:hAnsi="Tahoma" w:cs="Times New Roman"/>
          <w:color w:val="000000" w:themeColor="text1"/>
          <w:spacing w:val="20"/>
        </w:rPr>
        <w:t>.</w:t>
      </w:r>
    </w:p>
    <w:p w14:paraId="621A4049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ab/>
      </w:r>
    </w:p>
    <w:p w14:paraId="24212E40" w14:textId="77777777" w:rsidR="001E2D6A" w:rsidRPr="00E03732" w:rsidRDefault="001E2D6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27F81F26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CLÁUSULA DÉCIMA: DOS PRAZOS</w:t>
      </w:r>
    </w:p>
    <w:p w14:paraId="74CFBCBC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  <w:highlight w:val="yellow"/>
        </w:rPr>
      </w:pPr>
    </w:p>
    <w:p w14:paraId="59DF1D3F" w14:textId="619E843F" w:rsidR="0024287F" w:rsidRDefault="00C203A7" w:rsidP="00A51BF4">
      <w:pPr>
        <w:pStyle w:val="N11"/>
        <w:spacing w:before="0"/>
        <w:rPr>
          <w:rFonts w:ascii="Tahoma" w:hAnsi="Tahoma" w:cs="Tahoma"/>
        </w:rPr>
      </w:pPr>
      <w:r w:rsidRPr="00E03732">
        <w:rPr>
          <w:rFonts w:ascii="Tahoma" w:hAnsi="Tahoma"/>
          <w:color w:val="000000" w:themeColor="text1"/>
        </w:rPr>
        <w:t xml:space="preserve">10.1. </w:t>
      </w:r>
      <w:r w:rsidR="002F3843" w:rsidRPr="002F3843">
        <w:rPr>
          <w:rFonts w:ascii="Tahoma" w:hAnsi="Tahoma" w:cs="Tahoma"/>
        </w:rPr>
        <w:t>O prazo de vigência da contratação será de 12 (doze) meses, com início na data de sua assinatura.</w:t>
      </w:r>
    </w:p>
    <w:p w14:paraId="494EBF0B" w14:textId="77777777" w:rsidR="00D204E0" w:rsidRDefault="00D204E0" w:rsidP="00A51BF4">
      <w:pPr>
        <w:pStyle w:val="N11"/>
        <w:spacing w:before="0"/>
        <w:rPr>
          <w:rFonts w:ascii="Tahoma" w:hAnsi="Tahoma" w:cs="Tahoma"/>
        </w:rPr>
      </w:pPr>
    </w:p>
    <w:p w14:paraId="4A5C9F1F" w14:textId="15AFECF8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>
        <w:rPr>
          <w:rFonts w:ascii="Tahoma" w:hAnsi="Tahoma" w:cs="Times New Roman"/>
          <w:spacing w:val="20"/>
        </w:rPr>
        <w:t xml:space="preserve">10.2. </w:t>
      </w:r>
      <w:r w:rsidRPr="00710FE4">
        <w:rPr>
          <w:rFonts w:ascii="Tahoma" w:hAnsi="Tahoma" w:cs="Times New Roman"/>
          <w:spacing w:val="20"/>
        </w:rPr>
        <w:t>Os prazos dos contratos poderão ser prorrogados ordinariamente,</w:t>
      </w:r>
      <w:r>
        <w:rPr>
          <w:rFonts w:ascii="Tahoma" w:hAnsi="Tahoma" w:cs="Times New Roman"/>
          <w:spacing w:val="20"/>
        </w:rPr>
        <w:t xml:space="preserve"> de acordo com o RILC da CETURB/ES, </w:t>
      </w:r>
      <w:r w:rsidRPr="00710FE4">
        <w:rPr>
          <w:rFonts w:ascii="Tahoma" w:hAnsi="Tahoma" w:cs="Times New Roman"/>
          <w:spacing w:val="20"/>
        </w:rPr>
        <w:t>desde que observado os seguintes requisitos:</w:t>
      </w:r>
    </w:p>
    <w:p w14:paraId="5E51434C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</w:p>
    <w:p w14:paraId="6E8FAF0C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 - haja interesse da CETURB/ES;</w:t>
      </w:r>
    </w:p>
    <w:p w14:paraId="193B438B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II - seja demonstrada a vantajosidade na manutenção do ajuste;</w:t>
      </w:r>
    </w:p>
    <w:p w14:paraId="119AD96E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II - exista recurso orçamentário para atender a prorrogação;</w:t>
      </w:r>
    </w:p>
    <w:p w14:paraId="7C9411B2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IV - as obrigações da contratada tenham sido regularmente cumpridas;</w:t>
      </w:r>
    </w:p>
    <w:p w14:paraId="5777D778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 - a contratada manifeste expressamente a sua anuência na prorrogação;</w:t>
      </w:r>
    </w:p>
    <w:p w14:paraId="2B91EF89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 - a manutenção das condições de habilitação da contratada;</w:t>
      </w:r>
    </w:p>
    <w:p w14:paraId="189F258D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VII - a inexistência de sanções restritivas da atividade licitatória e contratual aplicadas pela CETURB/ES em fase de cumprimento;</w:t>
      </w:r>
    </w:p>
    <w:p w14:paraId="2C705057" w14:textId="77777777" w:rsidR="00D204E0" w:rsidRPr="00710FE4" w:rsidRDefault="00D204E0" w:rsidP="00D204E0">
      <w:pPr>
        <w:spacing w:after="0" w:line="240" w:lineRule="auto"/>
        <w:jc w:val="both"/>
        <w:rPr>
          <w:rFonts w:ascii="Tahoma" w:hAnsi="Tahoma" w:cs="Times New Roman"/>
          <w:spacing w:val="20"/>
        </w:rPr>
      </w:pPr>
      <w:r w:rsidRPr="00710FE4">
        <w:rPr>
          <w:rFonts w:ascii="Tahoma" w:hAnsi="Tahoma" w:cs="Times New Roman"/>
          <w:spacing w:val="20"/>
        </w:rPr>
        <w:t>VIII - seja promovida/requerida na vigência do contrato e formalizada por meio de termo aditivo;</w:t>
      </w:r>
    </w:p>
    <w:p w14:paraId="6D03F531" w14:textId="6BC6E355" w:rsidR="00D204E0" w:rsidRDefault="00D204E0" w:rsidP="00D204E0">
      <w:pPr>
        <w:pStyle w:val="N11"/>
        <w:spacing w:before="0"/>
        <w:rPr>
          <w:rFonts w:ascii="Tahoma" w:hAnsi="Tahoma" w:cs="Tahoma"/>
        </w:rPr>
      </w:pPr>
      <w:r w:rsidRPr="00710FE4">
        <w:rPr>
          <w:rFonts w:ascii="Tahoma" w:hAnsi="Tahoma"/>
        </w:rPr>
        <w:t>IX – haja autorização da autoridade competente.</w:t>
      </w:r>
    </w:p>
    <w:p w14:paraId="713E5C50" w14:textId="77777777" w:rsidR="00A9088E" w:rsidRDefault="00A9088E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334F948F" w14:textId="7CD07AC6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CLÁUSULA DÉCIMA </w:t>
      </w:r>
      <w:r w:rsidR="00297618">
        <w:rPr>
          <w:rFonts w:ascii="Tahoma" w:hAnsi="Tahoma" w:cs="Times New Roman"/>
          <w:b/>
          <w:color w:val="000000" w:themeColor="text1"/>
          <w:spacing w:val="20"/>
        </w:rPr>
        <w:t>PRIMEIRA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: DAS OBRIGAÇÕES DA CONTRATADA</w:t>
      </w:r>
    </w:p>
    <w:p w14:paraId="0F02F28A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7F1F61A2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>São consideradas obrigações da contratada, as especificadas no Edita</w:t>
      </w:r>
      <w:r w:rsidR="00645557" w:rsidRPr="00E03732">
        <w:rPr>
          <w:rFonts w:ascii="Tahoma" w:hAnsi="Tahoma" w:cs="Times New Roman"/>
          <w:color w:val="000000" w:themeColor="text1"/>
          <w:spacing w:val="20"/>
        </w:rPr>
        <w:t>l de Licitação e neste contrato, em especial:</w:t>
      </w:r>
    </w:p>
    <w:p w14:paraId="71F18B52" w14:textId="77777777" w:rsidR="00645557" w:rsidRPr="00E03732" w:rsidRDefault="00645557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5A7AB236" w14:textId="1A84571C" w:rsidR="00645557" w:rsidRPr="00E03732" w:rsidRDefault="00645557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a) </w:t>
      </w:r>
      <w:r w:rsidR="00297618">
        <w:rPr>
          <w:rFonts w:ascii="Tahoma" w:hAnsi="Tahoma" w:cs="Times New Roman"/>
          <w:color w:val="000000" w:themeColor="text1"/>
          <w:spacing w:val="20"/>
        </w:rPr>
        <w:t xml:space="preserve">prestar os serviços </w:t>
      </w:r>
      <w:r w:rsidRPr="00E03732">
        <w:rPr>
          <w:rFonts w:ascii="Tahoma" w:hAnsi="Tahoma" w:cs="Times New Roman"/>
          <w:color w:val="000000" w:themeColor="text1"/>
          <w:spacing w:val="20"/>
        </w:rPr>
        <w:t>de acordo com as condições e prazos propostos no Anexo I – Termo de Referência</w:t>
      </w:r>
      <w:r w:rsidR="00C65086" w:rsidRPr="00E03732">
        <w:rPr>
          <w:rFonts w:ascii="Tahoma" w:hAnsi="Tahoma" w:cs="Times New Roman"/>
          <w:color w:val="000000" w:themeColor="text1"/>
          <w:spacing w:val="20"/>
        </w:rPr>
        <w:t xml:space="preserve"> e Proposta comercial</w:t>
      </w:r>
      <w:r w:rsidRPr="00E03732">
        <w:rPr>
          <w:rFonts w:ascii="Tahoma" w:hAnsi="Tahoma" w:cs="Times New Roman"/>
          <w:color w:val="000000" w:themeColor="text1"/>
          <w:spacing w:val="20"/>
        </w:rPr>
        <w:t>;</w:t>
      </w:r>
    </w:p>
    <w:p w14:paraId="3013B156" w14:textId="77777777" w:rsidR="00645557" w:rsidRPr="00E03732" w:rsidRDefault="00645557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7E870369" w14:textId="77777777" w:rsidR="00645557" w:rsidRPr="00E03732" w:rsidRDefault="00645557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b) providenciar a correção das deficiências apontadas pela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>;</w:t>
      </w:r>
    </w:p>
    <w:p w14:paraId="1C9AC4D0" w14:textId="77777777" w:rsidR="00645557" w:rsidRPr="00E03732" w:rsidRDefault="00645557" w:rsidP="005E2E5B">
      <w:pPr>
        <w:spacing w:after="0" w:line="240" w:lineRule="auto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787D282A" w14:textId="77777777" w:rsidR="00F126EC" w:rsidRPr="00E03732" w:rsidRDefault="00645557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 xml:space="preserve">c) manter, durante toda a execução do Contrato, em compatibilidade com as obrigações assumidas, todas as condições de habilitação e qualificação exigidas na licitação, conforme dispõe a Lei 13.303/16 e o Regulamento Interno de Licitações, Contratos e Convênios da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– RILC.</w:t>
      </w:r>
    </w:p>
    <w:p w14:paraId="747AD3D5" w14:textId="77777777" w:rsidR="00F126EC" w:rsidRPr="00E03732" w:rsidRDefault="00F126E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271D86E5" w14:textId="77777777" w:rsidR="00F126EC" w:rsidRPr="00E03732" w:rsidRDefault="00F126EC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32CCC40D" w14:textId="3509BB97" w:rsidR="008F2FFB" w:rsidRPr="0038527A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38527A">
        <w:rPr>
          <w:rFonts w:ascii="Tahoma" w:hAnsi="Tahoma" w:cs="Times New Roman"/>
          <w:b/>
          <w:color w:val="000000" w:themeColor="text1"/>
          <w:spacing w:val="20"/>
        </w:rPr>
        <w:t xml:space="preserve">CLÁUSULA DÉCIMA </w:t>
      </w:r>
      <w:r w:rsidR="00297618" w:rsidRPr="0038527A">
        <w:rPr>
          <w:rFonts w:ascii="Tahoma" w:hAnsi="Tahoma" w:cs="Times New Roman"/>
          <w:b/>
          <w:color w:val="000000" w:themeColor="text1"/>
          <w:spacing w:val="20"/>
        </w:rPr>
        <w:t>SEGUNDA</w:t>
      </w:r>
      <w:r w:rsidRPr="0038527A">
        <w:rPr>
          <w:rFonts w:ascii="Tahoma" w:hAnsi="Tahoma" w:cs="Times New Roman"/>
          <w:b/>
          <w:color w:val="000000" w:themeColor="text1"/>
          <w:spacing w:val="20"/>
        </w:rPr>
        <w:t xml:space="preserve">: </w:t>
      </w:r>
      <w:r w:rsidR="003E20B1" w:rsidRPr="0038527A">
        <w:rPr>
          <w:rFonts w:ascii="Tahoma" w:hAnsi="Tahoma" w:cs="Times New Roman"/>
          <w:b/>
          <w:color w:val="000000" w:themeColor="text1"/>
          <w:spacing w:val="20"/>
        </w:rPr>
        <w:t>DA ALTERAÇÃO CONTRATUAL</w:t>
      </w:r>
    </w:p>
    <w:p w14:paraId="7489FDC9" w14:textId="77777777" w:rsidR="003E20B1" w:rsidRPr="0038527A" w:rsidRDefault="003E20B1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164CCAD3" w14:textId="429F9407" w:rsidR="008316CB" w:rsidRPr="008316CB" w:rsidRDefault="008316CB" w:rsidP="008316CB">
      <w:pPr>
        <w:spacing w:after="0" w:line="240" w:lineRule="auto"/>
        <w:contextualSpacing/>
        <w:jc w:val="both"/>
        <w:rPr>
          <w:rFonts w:ascii="Tahoma" w:hAnsi="Tahoma" w:cs="Times New Roman"/>
          <w:color w:val="000000" w:themeColor="text1"/>
          <w:spacing w:val="20"/>
        </w:rPr>
      </w:pPr>
      <w:r w:rsidRPr="008316CB">
        <w:rPr>
          <w:rFonts w:ascii="Tahoma" w:hAnsi="Tahoma" w:cs="Times New Roman"/>
          <w:color w:val="000000" w:themeColor="text1"/>
          <w:spacing w:val="20"/>
        </w:rPr>
        <w:t>12.1. O contrato poderá ser alterado qualitativamente e quantitativamente, por acordo das partes e mediante prévia justificativa da autoridade competente, vedando-se alterações que resultem em violação ao dever de licitar</w:t>
      </w:r>
      <w:r w:rsidR="0038527A" w:rsidRPr="0038527A">
        <w:rPr>
          <w:rFonts w:ascii="Tahoma" w:hAnsi="Tahoma" w:cs="Times New Roman"/>
          <w:color w:val="000000" w:themeColor="text1"/>
          <w:spacing w:val="20"/>
        </w:rPr>
        <w:t>, e de acordo com o estabelecido no RILC da CETURB/ES</w:t>
      </w:r>
      <w:r w:rsidRPr="008316CB">
        <w:rPr>
          <w:rFonts w:ascii="Tahoma" w:hAnsi="Tahoma" w:cs="Times New Roman"/>
          <w:color w:val="000000" w:themeColor="text1"/>
          <w:spacing w:val="20"/>
        </w:rPr>
        <w:t>.</w:t>
      </w:r>
    </w:p>
    <w:p w14:paraId="03DC0010" w14:textId="77777777" w:rsidR="00FB6588" w:rsidRPr="00E03732" w:rsidRDefault="00FB6588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09B2BCB2" w14:textId="77777777" w:rsidR="00B7130F" w:rsidRDefault="00B7130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342358E8" w14:textId="026EB1E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CLÁUSULA DÉCIMA </w:t>
      </w:r>
      <w:r w:rsidR="00297618">
        <w:rPr>
          <w:rFonts w:ascii="Tahoma" w:hAnsi="Tahoma" w:cs="Times New Roman"/>
          <w:b/>
          <w:color w:val="000000" w:themeColor="text1"/>
          <w:spacing w:val="20"/>
        </w:rPr>
        <w:t xml:space="preserve">TERCEIRA: </w:t>
      </w:r>
      <w:r w:rsidR="00651AC3" w:rsidRPr="00E03732">
        <w:rPr>
          <w:rFonts w:ascii="Tahoma" w:hAnsi="Tahoma" w:cs="Times New Roman"/>
          <w:b/>
          <w:color w:val="000000" w:themeColor="text1"/>
          <w:spacing w:val="20"/>
        </w:rPr>
        <w:t>DAS OBRIGAÇÕES DA CONTRATANTE</w:t>
      </w:r>
    </w:p>
    <w:p w14:paraId="4B168A48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3AC3C95E" w14:textId="47EA34B0" w:rsidR="008F2FFB" w:rsidRPr="00E03732" w:rsidRDefault="008F2FFB" w:rsidP="005E2E5B">
      <w:pPr>
        <w:pStyle w:val="NmerosPrincipais"/>
        <w:numPr>
          <w:ilvl w:val="0"/>
          <w:numId w:val="0"/>
        </w:numPr>
        <w:spacing w:before="0" w:after="0"/>
        <w:rPr>
          <w:rFonts w:ascii="Tahoma" w:hAnsi="Tahoma"/>
          <w:color w:val="000000" w:themeColor="text1"/>
          <w:spacing w:val="20"/>
          <w:sz w:val="22"/>
          <w:szCs w:val="22"/>
        </w:rPr>
      </w:pPr>
      <w:r w:rsidRPr="00E03732">
        <w:rPr>
          <w:rFonts w:ascii="Tahoma" w:hAnsi="Tahoma"/>
          <w:color w:val="000000" w:themeColor="text1"/>
          <w:spacing w:val="20"/>
          <w:sz w:val="22"/>
          <w:szCs w:val="22"/>
        </w:rPr>
        <w:t xml:space="preserve">Cabe à </w:t>
      </w:r>
      <w:r w:rsidRPr="00E03732">
        <w:rPr>
          <w:rFonts w:ascii="Tahoma" w:hAnsi="Tahoma"/>
          <w:b/>
          <w:color w:val="000000" w:themeColor="text1"/>
          <w:spacing w:val="20"/>
          <w:sz w:val="22"/>
          <w:szCs w:val="22"/>
        </w:rPr>
        <w:t xml:space="preserve">CONTRATANTE, </w:t>
      </w:r>
      <w:r w:rsidR="00DA7300">
        <w:rPr>
          <w:rFonts w:ascii="Tahoma" w:hAnsi="Tahoma"/>
          <w:color w:val="000000" w:themeColor="text1"/>
          <w:spacing w:val="20"/>
          <w:sz w:val="22"/>
          <w:szCs w:val="22"/>
        </w:rPr>
        <w:t>a seu critério</w:t>
      </w:r>
      <w:r w:rsidR="00651AC3" w:rsidRPr="00E03732">
        <w:rPr>
          <w:rFonts w:ascii="Tahoma" w:hAnsi="Tahoma"/>
          <w:color w:val="000000" w:themeColor="text1"/>
          <w:spacing w:val="20"/>
          <w:sz w:val="22"/>
          <w:szCs w:val="22"/>
        </w:rPr>
        <w:t xml:space="preserve">, </w:t>
      </w:r>
      <w:r w:rsidRPr="00E03732">
        <w:rPr>
          <w:rFonts w:ascii="Tahoma" w:hAnsi="Tahoma"/>
          <w:color w:val="000000" w:themeColor="text1"/>
          <w:spacing w:val="20"/>
          <w:sz w:val="22"/>
          <w:szCs w:val="22"/>
        </w:rPr>
        <w:t xml:space="preserve">exercer ampla, irrestrita e permanente fiscalização </w:t>
      </w:r>
      <w:r w:rsidR="00F126EC" w:rsidRPr="00E03732">
        <w:rPr>
          <w:rFonts w:ascii="Tahoma" w:hAnsi="Tahoma"/>
          <w:color w:val="000000" w:themeColor="text1"/>
          <w:spacing w:val="20"/>
          <w:sz w:val="22"/>
          <w:szCs w:val="22"/>
        </w:rPr>
        <w:t>sobre a execução deste contrato</w:t>
      </w:r>
      <w:r w:rsidR="00446998" w:rsidRPr="00E03732">
        <w:rPr>
          <w:rFonts w:ascii="Tahoma" w:hAnsi="Tahoma"/>
          <w:color w:val="000000" w:themeColor="text1"/>
          <w:spacing w:val="20"/>
          <w:sz w:val="22"/>
          <w:szCs w:val="22"/>
        </w:rPr>
        <w:t xml:space="preserve"> e efetuar o pagamento do preço previsto na cláusula sexta deste contrato.</w:t>
      </w:r>
    </w:p>
    <w:p w14:paraId="0410F37E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1959E22C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Primeiro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A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CONTRATADA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declara aceitar, integralmente todos os métodos e processos de inspeção, verificação e controle a serem adotados pela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CONTRATANTE</w:t>
      </w:r>
      <w:r w:rsidRPr="00E03732">
        <w:rPr>
          <w:rFonts w:ascii="Tahoma" w:hAnsi="Tahoma" w:cs="Times New Roman"/>
          <w:color w:val="000000" w:themeColor="text1"/>
          <w:spacing w:val="20"/>
        </w:rPr>
        <w:t>.</w:t>
      </w:r>
    </w:p>
    <w:p w14:paraId="448C427F" w14:textId="77777777" w:rsidR="005E03A9" w:rsidRDefault="005E03A9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2DF1551A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Segundo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A existência e a atuação da fiscalização da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CONTRATANTE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em nada restringe a responsabilidade única, integral</w:t>
      </w:r>
      <w:r w:rsidR="00186F8F" w:rsidRPr="00E03732">
        <w:rPr>
          <w:rFonts w:ascii="Tahoma" w:hAnsi="Tahoma" w:cs="Times New Roman"/>
          <w:color w:val="000000" w:themeColor="text1"/>
          <w:spacing w:val="20"/>
        </w:rPr>
        <w:t xml:space="preserve"> 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e exclusiva da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CONTRATADA</w:t>
      </w:r>
      <w:r w:rsidRPr="00E03732">
        <w:rPr>
          <w:rFonts w:ascii="Tahoma" w:hAnsi="Tahoma" w:cs="Times New Roman"/>
          <w:color w:val="000000" w:themeColor="text1"/>
          <w:spacing w:val="20"/>
        </w:rPr>
        <w:t>, no que concerne ao objeto contratado e às suas consequências e implicações, próximas ou remotas.</w:t>
      </w:r>
    </w:p>
    <w:p w14:paraId="1E5A81DE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1134D6B3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Terceiro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também fica autorizada à preventivamente, promover a retenção dos créditos devidos em decorrência da execução do presente contrato, quando se fizer necessário para evitar prejuízo decorrente do inadimplemento do contrato relativos ao não pagamento ou a discussões administrativas ou judiciais relativas à encargos trabalhistas, previdenciários, fiscais ou comerciais resultantes da execução do contrato.</w:t>
      </w:r>
    </w:p>
    <w:p w14:paraId="331D5B95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7D28B589" w14:textId="77777777" w:rsidR="00CF65CF" w:rsidRDefault="00CF65C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084F32B5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Quarto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A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CONTRATANTE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rejeitará, no todo ou em parte, o que for executado em desacordo com o Edital de Licitação e proposta apresentada.</w:t>
      </w:r>
    </w:p>
    <w:p w14:paraId="6158F97B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03EC40AB" w14:textId="3B6892EC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</w:pP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 xml:space="preserve">CLÁUSULA DÉCIMA </w:t>
      </w:r>
      <w:r w:rsidR="0016470A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>QUARTA</w:t>
      </w:r>
      <w:r w:rsidR="007F0F5B"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 xml:space="preserve">: </w:t>
      </w: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 xml:space="preserve">DO ACOMPANHAMENTO E FISCALIZAÇÃO </w:t>
      </w:r>
    </w:p>
    <w:p w14:paraId="19799B9E" w14:textId="77777777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</w:pPr>
    </w:p>
    <w:p w14:paraId="6953B86A" w14:textId="6BFD2754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pacing w:val="20"/>
          <w:lang w:eastAsia="pt-BR"/>
        </w:rPr>
      </w:pP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1</w:t>
      </w:r>
      <w:r w:rsidR="0016470A">
        <w:rPr>
          <w:rFonts w:ascii="Tahoma" w:eastAsia="Times New Roman" w:hAnsi="Tahoma" w:cs="Tahoma"/>
          <w:color w:val="000000" w:themeColor="text1"/>
          <w:spacing w:val="20"/>
          <w:lang w:eastAsia="pt-BR"/>
        </w:rPr>
        <w:t>4</w:t>
      </w: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.1 - O Diretor Presidente da CETURB/ES designará formalmente o(s)empregado(s)responsável(</w:t>
      </w:r>
      <w:proofErr w:type="spellStart"/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is</w:t>
      </w:r>
      <w:proofErr w:type="spellEnd"/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) pelo acompanhamento e fiscalização da execução do contrato, competindo-lhe atestar a realização do serviço contratado, observando as disposições deste Contrato, sem o que não será permitido qualquer pagamento.</w:t>
      </w:r>
    </w:p>
    <w:p w14:paraId="4BD6A74E" w14:textId="77777777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pacing w:val="20"/>
          <w:lang w:eastAsia="pt-BR"/>
        </w:rPr>
      </w:pPr>
    </w:p>
    <w:p w14:paraId="04DD2B4A" w14:textId="77777777" w:rsidR="007F0F5B" w:rsidRPr="00E03732" w:rsidRDefault="007F0F5B" w:rsidP="00E92083">
      <w:pPr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pacing w:val="20"/>
          <w:lang w:eastAsia="pt-BR"/>
        </w:rPr>
      </w:pPr>
    </w:p>
    <w:p w14:paraId="33D26217" w14:textId="55E0A1CE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</w:pP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 xml:space="preserve">CLÁUSULA DÉCIMA </w:t>
      </w:r>
      <w:r w:rsidR="0016470A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>QUINTA</w:t>
      </w:r>
      <w:r w:rsidR="007F0F5B"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 xml:space="preserve">: </w:t>
      </w: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>DO REPRESENTANTE DA CONTRATADA</w:t>
      </w:r>
    </w:p>
    <w:p w14:paraId="2909ECA4" w14:textId="77777777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</w:pPr>
    </w:p>
    <w:p w14:paraId="7CC812B6" w14:textId="0C9F1567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pacing w:val="20"/>
          <w:lang w:eastAsia="pt-BR"/>
        </w:rPr>
      </w:pP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1</w:t>
      </w:r>
      <w:r w:rsidR="0016470A">
        <w:rPr>
          <w:rFonts w:ascii="Tahoma" w:eastAsia="Times New Roman" w:hAnsi="Tahoma" w:cs="Tahoma"/>
          <w:color w:val="000000" w:themeColor="text1"/>
          <w:spacing w:val="20"/>
          <w:lang w:eastAsia="pt-BR"/>
        </w:rPr>
        <w:t>5</w:t>
      </w: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.1.</w:t>
      </w:r>
      <w:r w:rsidRPr="00E03732">
        <w:rPr>
          <w:rFonts w:ascii="Tahoma" w:eastAsia="Times New Roman" w:hAnsi="Tahoma" w:cs="Tahoma"/>
          <w:b/>
          <w:color w:val="000000" w:themeColor="text1"/>
          <w:spacing w:val="20"/>
          <w:lang w:eastAsia="pt-BR"/>
        </w:rPr>
        <w:t xml:space="preserve"> </w:t>
      </w: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 xml:space="preserve">Representará a Contratada na execução do ajuste, como preposto, o Sr. </w:t>
      </w:r>
      <w:r w:rsidRPr="00E03732">
        <w:rPr>
          <w:rFonts w:ascii="Tahoma" w:eastAsia="Times New Roman" w:hAnsi="Tahoma" w:cs="Tahoma"/>
          <w:b/>
          <w:color w:val="000000" w:themeColor="text1"/>
          <w:spacing w:val="20"/>
          <w:lang w:eastAsia="pt-BR"/>
        </w:rPr>
        <w:t xml:space="preserve">... </w:t>
      </w:r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 xml:space="preserve"> (</w:t>
      </w:r>
      <w:proofErr w:type="gramStart"/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qualificação</w:t>
      </w:r>
      <w:proofErr w:type="gramEnd"/>
      <w:r w:rsidRPr="00E03732">
        <w:rPr>
          <w:rFonts w:ascii="Tahoma" w:eastAsia="Times New Roman" w:hAnsi="Tahoma" w:cs="Tahoma"/>
          <w:color w:val="000000" w:themeColor="text1"/>
          <w:spacing w:val="20"/>
          <w:lang w:eastAsia="pt-BR"/>
        </w:rPr>
        <w:t>).</w:t>
      </w:r>
    </w:p>
    <w:p w14:paraId="5CB5A8F2" w14:textId="77777777" w:rsidR="003B4C2C" w:rsidRDefault="003B4C2C" w:rsidP="00E92083">
      <w:pPr>
        <w:spacing w:after="0" w:line="240" w:lineRule="auto"/>
        <w:jc w:val="both"/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</w:pPr>
    </w:p>
    <w:p w14:paraId="0E0EBC18" w14:textId="77B7AEB1" w:rsidR="00E92083" w:rsidRPr="00E03732" w:rsidRDefault="00E92083" w:rsidP="00E92083">
      <w:pPr>
        <w:spacing w:after="0" w:line="240" w:lineRule="auto"/>
        <w:jc w:val="both"/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</w:pPr>
      <w:r w:rsidRPr="00E03732"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  <w:t>1</w:t>
      </w:r>
      <w:r w:rsidR="0016470A"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  <w:t>5</w:t>
      </w:r>
      <w:r w:rsidRPr="00E03732"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  <w:t xml:space="preserve">.2. Responderá pela empresa, como </w:t>
      </w: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>Responsável Técnico</w:t>
      </w:r>
      <w:r w:rsidRPr="00E03732"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  <w:t xml:space="preserve"> pelo acompanhamento e pela execução do Contrato, o Sr. </w:t>
      </w:r>
      <w:r w:rsidRPr="00E03732">
        <w:rPr>
          <w:rFonts w:ascii="Tahoma" w:eastAsia="Times New Roman" w:hAnsi="Tahoma" w:cs="Tahoma"/>
          <w:b/>
          <w:bCs/>
          <w:color w:val="000000" w:themeColor="text1"/>
          <w:spacing w:val="20"/>
          <w:lang w:eastAsia="pt-BR"/>
        </w:rPr>
        <w:t>...</w:t>
      </w:r>
      <w:r w:rsidRPr="00E03732">
        <w:rPr>
          <w:rFonts w:ascii="Tahoma" w:eastAsia="Times New Roman" w:hAnsi="Tahoma" w:cs="Tahoma"/>
          <w:bCs/>
          <w:color w:val="000000" w:themeColor="text1"/>
          <w:spacing w:val="20"/>
          <w:lang w:eastAsia="pt-BR"/>
        </w:rPr>
        <w:t xml:space="preserve"> (qualificação).</w:t>
      </w:r>
    </w:p>
    <w:p w14:paraId="6652951F" w14:textId="77777777" w:rsidR="00450814" w:rsidRDefault="00450814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5AC7A516" w14:textId="77777777" w:rsidR="00B210AA" w:rsidRDefault="00B210AA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0512009E" w14:textId="7AA53A2A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CLÁUSULA DÉCIMA </w:t>
      </w:r>
      <w:r w:rsidR="003B4C2C">
        <w:rPr>
          <w:rFonts w:ascii="Tahoma" w:hAnsi="Tahoma" w:cs="Times New Roman"/>
          <w:b/>
          <w:color w:val="000000" w:themeColor="text1"/>
          <w:spacing w:val="20"/>
        </w:rPr>
        <w:t>SEXTA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:</w:t>
      </w:r>
      <w:r w:rsidR="003B4C2C">
        <w:rPr>
          <w:rFonts w:ascii="Tahoma" w:hAnsi="Tahoma" w:cs="Times New Roman"/>
          <w:b/>
          <w:color w:val="000000" w:themeColor="text1"/>
          <w:spacing w:val="20"/>
        </w:rPr>
        <w:t xml:space="preserve"> </w:t>
      </w:r>
      <w:r w:rsidRPr="00E03732">
        <w:rPr>
          <w:rFonts w:ascii="Tahoma" w:hAnsi="Tahoma" w:cs="Times New Roman"/>
          <w:b/>
          <w:color w:val="000000" w:themeColor="text1"/>
          <w:spacing w:val="20"/>
        </w:rPr>
        <w:t>DO RECEBIMENTO</w:t>
      </w:r>
    </w:p>
    <w:p w14:paraId="1EAE6C44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247C2F64" w14:textId="667E8B54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Parágrafo Primeiro: 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Os serviços </w:t>
      </w:r>
      <w:r w:rsidR="00DA7300">
        <w:rPr>
          <w:rFonts w:ascii="Tahoma" w:hAnsi="Tahoma" w:cs="Times New Roman"/>
          <w:color w:val="000000" w:themeColor="text1"/>
          <w:spacing w:val="20"/>
        </w:rPr>
        <w:t>especificado</w:t>
      </w:r>
      <w:r w:rsidR="00DE2880">
        <w:rPr>
          <w:rFonts w:ascii="Tahoma" w:hAnsi="Tahoma" w:cs="Times New Roman"/>
          <w:color w:val="000000" w:themeColor="text1"/>
          <w:spacing w:val="20"/>
        </w:rPr>
        <w:t>s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neste contrato 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serão inspecionados </w:t>
      </w:r>
      <w:r w:rsidRPr="00E03732">
        <w:rPr>
          <w:rFonts w:ascii="Tahoma" w:hAnsi="Tahoma" w:cs="Times New Roman"/>
          <w:color w:val="000000" w:themeColor="text1"/>
          <w:spacing w:val="20"/>
        </w:rPr>
        <w:t>no ato de seu recebimento, nos aspectos quantitativo e qualitativo.</w:t>
      </w:r>
    </w:p>
    <w:p w14:paraId="4B32DC21" w14:textId="77777777" w:rsidR="00AB6856" w:rsidRPr="00E03732" w:rsidRDefault="00AB6856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7933BECB" w14:textId="54145175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Segundo</w:t>
      </w:r>
      <w:r w:rsidRPr="00E03732">
        <w:rPr>
          <w:rFonts w:ascii="Tahoma" w:hAnsi="Tahoma" w:cs="Times New Roman"/>
          <w:color w:val="000000" w:themeColor="text1"/>
          <w:spacing w:val="20"/>
        </w:rPr>
        <w:t>: Ser</w:t>
      </w:r>
      <w:r w:rsidR="00DA7300">
        <w:rPr>
          <w:rFonts w:ascii="Tahoma" w:hAnsi="Tahoma" w:cs="Times New Roman"/>
          <w:color w:val="000000" w:themeColor="text1"/>
          <w:spacing w:val="20"/>
        </w:rPr>
        <w:t>á recusado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 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o serviço </w:t>
      </w:r>
      <w:r w:rsidRPr="00E03732">
        <w:rPr>
          <w:rFonts w:ascii="Tahoma" w:hAnsi="Tahoma" w:cs="Times New Roman"/>
          <w:color w:val="000000" w:themeColor="text1"/>
          <w:spacing w:val="20"/>
        </w:rPr>
        <w:t>cujo exame comprovar que: a) nã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o foram observadas as condições </w:t>
      </w:r>
      <w:r w:rsidRPr="00E03732">
        <w:rPr>
          <w:rFonts w:ascii="Tahoma" w:hAnsi="Tahoma" w:cs="Times New Roman"/>
          <w:color w:val="000000" w:themeColor="text1"/>
          <w:spacing w:val="20"/>
        </w:rPr>
        <w:t>e especificações indicadas neste contra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to e no edital de licitação; b) 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não atendam aos requisitos exigidos em critérios/normas adotadas pela </w:t>
      </w:r>
      <w:r w:rsidR="00A57528" w:rsidRPr="00E03732">
        <w:rPr>
          <w:rFonts w:ascii="Tahoma" w:hAnsi="Tahoma" w:cs="Times New Roman"/>
          <w:color w:val="000000" w:themeColor="text1"/>
          <w:spacing w:val="20"/>
        </w:rPr>
        <w:t>CETURB/ES</w:t>
      </w:r>
      <w:r w:rsidRPr="00E03732">
        <w:rPr>
          <w:rFonts w:ascii="Tahoma" w:hAnsi="Tahoma" w:cs="Times New Roman"/>
          <w:color w:val="000000" w:themeColor="text1"/>
          <w:spacing w:val="20"/>
        </w:rPr>
        <w:t>.</w:t>
      </w:r>
    </w:p>
    <w:p w14:paraId="512B65A9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08E7DE3D" w14:textId="1FB3FB7F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Parágrafo Terceiro</w:t>
      </w:r>
      <w:r w:rsidRPr="00E03732">
        <w:rPr>
          <w:rFonts w:ascii="Tahoma" w:hAnsi="Tahoma" w:cs="Times New Roman"/>
          <w:color w:val="000000" w:themeColor="text1"/>
          <w:spacing w:val="20"/>
        </w:rPr>
        <w:t xml:space="preserve">: Obriga-se a CONTRATADA a providenciar, por sua conta e risco, a substituição </w:t>
      </w:r>
      <w:r w:rsidR="00DE2880">
        <w:rPr>
          <w:rFonts w:ascii="Tahoma" w:hAnsi="Tahoma" w:cs="Times New Roman"/>
          <w:color w:val="000000" w:themeColor="text1"/>
          <w:spacing w:val="20"/>
        </w:rPr>
        <w:t xml:space="preserve">dos serviços </w:t>
      </w:r>
      <w:r w:rsidRPr="00E03732">
        <w:rPr>
          <w:rFonts w:ascii="Tahoma" w:hAnsi="Tahoma" w:cs="Times New Roman"/>
          <w:color w:val="000000" w:themeColor="text1"/>
          <w:spacing w:val="20"/>
        </w:rPr>
        <w:t>recusado</w:t>
      </w:r>
      <w:r w:rsidR="00DE2880">
        <w:rPr>
          <w:rFonts w:ascii="Tahoma" w:hAnsi="Tahoma" w:cs="Times New Roman"/>
          <w:color w:val="000000" w:themeColor="text1"/>
          <w:spacing w:val="20"/>
        </w:rPr>
        <w:t>s</w:t>
      </w:r>
      <w:r w:rsidRPr="00E03732">
        <w:rPr>
          <w:rFonts w:ascii="Tahoma" w:hAnsi="Tahoma" w:cs="Times New Roman"/>
          <w:color w:val="000000" w:themeColor="text1"/>
          <w:spacing w:val="20"/>
        </w:rPr>
        <w:t>.</w:t>
      </w:r>
    </w:p>
    <w:p w14:paraId="42457578" w14:textId="77777777" w:rsidR="008F2FFB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28C71B79" w14:textId="77777777" w:rsidR="00B7130F" w:rsidRDefault="00B7130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5C89EC54" w14:textId="2E9F0B05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 xml:space="preserve">CLÁUSULA DÉCIMA </w:t>
      </w:r>
      <w:r w:rsidR="00DE2880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>SETIMA</w:t>
      </w:r>
      <w:r w:rsidR="007F0F5B" w:rsidRPr="00E03732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 xml:space="preserve">: </w:t>
      </w:r>
      <w:r w:rsidRPr="00E03732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>DA PROTEÇÃO DE DADOS PESSOAIS</w:t>
      </w:r>
    </w:p>
    <w:p w14:paraId="323C2829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</w:pPr>
    </w:p>
    <w:p w14:paraId="48DD77F9" w14:textId="2B208EA0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.1.</w:t>
      </w:r>
      <w:r w:rsidRPr="00E03732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 xml:space="preserve"> 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Proteção de dados, coleta e tratamento:</w:t>
      </w:r>
      <w:r w:rsidRPr="00E03732">
        <w:rPr>
          <w:rFonts w:ascii="Tahoma" w:eastAsia="Times New Roman" w:hAnsi="Tahoma" w:cs="Arial"/>
          <w:b/>
          <w:bCs/>
          <w:color w:val="000000" w:themeColor="text1"/>
          <w:spacing w:val="20"/>
          <w:szCs w:val="24"/>
          <w:lang w:eastAsia="pt-BR"/>
        </w:rPr>
        <w:t> 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Sempre que tiverem acesso ou realizarem qualquer tipo de tratamento</w:t>
      </w:r>
      <w:r w:rsidR="00ED3CF1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 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de</w:t>
      </w:r>
      <w:r w:rsidR="00ED3CF1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 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dados pessoais, as partes comprometem-se a envidar todos os esforços para resguardar e proteger a intimidade, vida privada, honra e imagem dos respectivos titulares, observando as normas e políticas internas relacionadas a coleta, guarda, tratamento, transmissão e eliminação de dados pessoais, especialmente as previstas na Lei Federal nº 13.709/2018 (“Lei Geral de Proteção de Dados Pessoais”), no Decreto Estadual nº 4922-R, de 09 de julho de 2021, e demais normas legais e regulamentares aplicáveis.</w:t>
      </w:r>
    </w:p>
    <w:p w14:paraId="73506571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6E50A605" w14:textId="41A9AFAF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.1.1. Caso o objeto envolva o tratamento de dados pessoais com fundamento no consentimento do titular, a CONTRATADA deverá observar, ao longo de toda a vigência do Contrato, todas as obrigações legais e regulamentares específicas vinculadas a essa hipótese legal de tratamento.</w:t>
      </w:r>
    </w:p>
    <w:p w14:paraId="26FE0554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7A1F3690" w14:textId="2BF831E3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.1.2. Ao receber o requerimento de um titular de dados, na forma prevista nos artigos 16 e 18 da Lei Federal nº 13.709/2018, a CONTRATADA deverá:</w:t>
      </w:r>
    </w:p>
    <w:p w14:paraId="1A7D245B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4DE87C38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a) Notificar imediatamente a CONTRATANTE;</w:t>
      </w:r>
    </w:p>
    <w:p w14:paraId="6AF23CEB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b) Auxiliá-la, quando for o caso, na elaboração da resposta ao requerimento; </w:t>
      </w:r>
    </w:p>
    <w:p w14:paraId="6A17F5A2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c) Eliminar todos os dados pessoais tratados com base no consentimento em</w:t>
      </w:r>
      <w:r w:rsidR="000A553F"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 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até 30 (trinta) dias corridos, contados a partir do requerimento do titular.</w:t>
      </w:r>
    </w:p>
    <w:p w14:paraId="5B250E7E" w14:textId="2DF0BA75" w:rsidR="00B47744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 </w:t>
      </w:r>
    </w:p>
    <w:p w14:paraId="47D9D280" w14:textId="3DF9C538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.2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 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Necessidade: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 As partes armazenarão dados pessoais apenas pelo período necessário ao cumprimento da finalidade para a qual foram originalmente coletados e em conformidade com as hipóteses legais que autorizam o tratamento.</w:t>
      </w:r>
    </w:p>
    <w:p w14:paraId="0A6D49A7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1DAF3448" w14:textId="23F38B18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.2.1. As partes devem assegurar que o acesso a dados pessoais seja limitado aos empregados, prepostos ou colaboradores e eventuais subcontratados que necessitem acessar os dados pertinentes, na medida em que sejam estritamente necessários para o cumprimento deste Contrato e da legislação aplicável, assegurando que todos esses indivíduos estejam sujeitos a obrigações de sigilo e confidencialidade.</w:t>
      </w:r>
    </w:p>
    <w:p w14:paraId="08152B85" w14:textId="77777777" w:rsidR="00ED3CF1" w:rsidRDefault="00ED3CF1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657572DD" w14:textId="18D146D2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.2.2. A CONTRATADA deve, enquanto operadora de dados pessoais, implementar medidas técnicas e organizacionais apropriadas para o cumprimento das obrigações da CONTRATANTE previstas na Lei Federal nº 13.709/2018.</w:t>
      </w:r>
    </w:p>
    <w:p w14:paraId="65C477C7" w14:textId="77777777" w:rsidR="00E92083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3D33F1EC" w14:textId="4178B026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.3. Proteção de dados e incidentes de segurança: Considerando as características específicas do tratamento de dados pessoais e o estado atual da tecnologia, a CONTRATADA deverá adotar medidas de segurança, técnicas e administrativas aptas a proteger os dados e informações de acessos não autorizados e de situações acidentais ou ilícitas de destruição, perda, alteração, comunicação ou qualquer forma de tratamento inadequado ou ilícito.</w:t>
      </w:r>
    </w:p>
    <w:p w14:paraId="0CD4C267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5932B0D3" w14:textId="02DFFE7F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.3.1. A CONTRATADA deverá notificar a CONTRATANTE imediatamente sobre a ocorrência de incidentes de segurança relacionados a dados pessoais, fornecendo informações suficientes para que a CONTRATANTE cumpra quaisquer deveres de comunicação, dirigidos à Autoridade Nacional de Proteção de Dados e/ou aos titulares dos dados, acerca do incidente de segurança.</w:t>
      </w:r>
    </w:p>
    <w:p w14:paraId="08B66C77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596BD497" w14:textId="4F0827BE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.3.2. As partes deverão adotar as medidas cabíveis para auxiliar na investigação e na mitigação das consequências de cada incidente de segurança.</w:t>
      </w:r>
    </w:p>
    <w:p w14:paraId="18C78A03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3A0650CF" w14:textId="467A39DD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.4. 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Transferência internacional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: É vedada a transferência de dados pessoais pela CONTRATADA para fora do território do Brasil sem o prévio consentimento, por escrito, da CONTRATANTE, e demonstração da observância da adequada proteção desses dados, cabendo à CONTRATADA a responsabilidade pelo cumprimento da legislação de proteção de dados ou de privacidade de outro(s) país(es) que for aplicável.</w:t>
      </w:r>
    </w:p>
    <w:p w14:paraId="1F56E620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 </w:t>
      </w:r>
    </w:p>
    <w:p w14:paraId="63C713B1" w14:textId="6522277F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.5. </w:t>
      </w:r>
      <w:r w:rsidRPr="00E03732">
        <w:rPr>
          <w:rFonts w:ascii="Tahoma" w:eastAsia="Times New Roman" w:hAnsi="Tahoma" w:cs="Arial"/>
          <w:bCs/>
          <w:color w:val="000000" w:themeColor="text1"/>
          <w:spacing w:val="20"/>
          <w:szCs w:val="24"/>
          <w:lang w:eastAsia="pt-BR"/>
        </w:rPr>
        <w:t>Responsabilidade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: A CONTRATADA responderá por quaisquer danos, perdas ou prejuízos causados a CONTRATANTE ou a terceiros decorrentes do descumprimento da Lei Federal nº 13.709/2018, no Decreto Estadual nº 4922-R, de 09 de julho de 2021 e outras normas legais ou regulamentares relacionadas a este Contrato, não excluindo ou reduzindo essa responsabilidade a fiscalização da CONTRATANTE em seu acompanhamento.</w:t>
      </w:r>
    </w:p>
    <w:p w14:paraId="674B64BC" w14:textId="77777777" w:rsidR="007F0F5B" w:rsidRPr="00E03732" w:rsidRDefault="007F0F5B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52646EAA" w14:textId="6A5DF241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.5.1. Eventual subcontratação, mesmo quando autorizada pela CONTRATANTE, não exime a CONTRATADA das obrigações decorrentes deste Contrato, permanecendo integralmente responsável perante a CONTRATANTE mesmo na hipótese de descumprimento dessas obrigações por subcontratada.</w:t>
      </w:r>
    </w:p>
    <w:p w14:paraId="71F65EF3" w14:textId="77777777" w:rsidR="007F0F5B" w:rsidRPr="00E03732" w:rsidRDefault="007F0F5B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13A57F66" w14:textId="39186A42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.5.2. A CONTRATADA deve colocar à disposição da CONTRATANTE, quando</w:t>
      </w:r>
      <w:r w:rsidR="007F0F5B"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 xml:space="preserve"> 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solicitado, toda informação necessária para demonstrar o cumprimento do disposto nestas cláusulas, permitindo a realização de auditorias e inspeções, diretamente pela CONTRATANTE ou por terceiros por ela indicados, com relação ao tratamento de dados pessoais.</w:t>
      </w:r>
    </w:p>
    <w:p w14:paraId="39FB4DAA" w14:textId="77777777" w:rsidR="00B7130F" w:rsidRPr="00E03732" w:rsidRDefault="00B7130F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7A8F5D3F" w14:textId="434EA212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.5.3. A CONTRATADA deve auxiliar a CONTRATANTE na elaboração de relatórios de impacto à proteção de dados pessoais, observado o disposto no artigo 38 da Lei Federal nº 13.709/2018, relativo ao objeto deste Contrato.</w:t>
      </w:r>
    </w:p>
    <w:p w14:paraId="68F921A9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</w:p>
    <w:p w14:paraId="388D4043" w14:textId="043399A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1</w:t>
      </w:r>
      <w:r w:rsidR="00925418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7</w:t>
      </w: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.5.4. Se a CONTRATANTE constatar que dados pessoais foram utilizados pela CONTRATADA para fins ilegais, ilícitos, contrários à moralidade ou mesmo para fins diversos daqueles necessários ao cumprimento deste Contrato, a CONTRATADA será notificada para promover a cessação imediata desse uso, sem prejuízo da rescisão do Contrato e de sua responsabilização pela integralidade dos danos causados.</w:t>
      </w:r>
    </w:p>
    <w:p w14:paraId="1DE72B73" w14:textId="77777777" w:rsidR="00E92083" w:rsidRPr="00E03732" w:rsidRDefault="00E92083" w:rsidP="00E92083">
      <w:pPr>
        <w:shd w:val="clear" w:color="auto" w:fill="FFFFFF"/>
        <w:spacing w:after="0" w:line="240" w:lineRule="auto"/>
        <w:jc w:val="both"/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</w:pPr>
      <w:r w:rsidRPr="00E03732">
        <w:rPr>
          <w:rFonts w:ascii="Tahoma" w:eastAsia="Times New Roman" w:hAnsi="Tahoma" w:cs="Arial"/>
          <w:color w:val="000000" w:themeColor="text1"/>
          <w:spacing w:val="20"/>
          <w:szCs w:val="24"/>
          <w:lang w:eastAsia="pt-BR"/>
        </w:rPr>
        <w:t> </w:t>
      </w:r>
    </w:p>
    <w:p w14:paraId="487A9DD7" w14:textId="1EA6FB6C" w:rsidR="00E92083" w:rsidRPr="00E03732" w:rsidRDefault="000A553F" w:rsidP="00E92083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Arial"/>
          <w:bCs/>
          <w:color w:val="000000" w:themeColor="text1"/>
          <w:spacing w:val="20"/>
        </w:rPr>
        <w:t>1</w:t>
      </w:r>
      <w:r w:rsidR="00925418">
        <w:rPr>
          <w:rFonts w:ascii="Tahoma" w:hAnsi="Tahoma" w:cs="Arial"/>
          <w:bCs/>
          <w:color w:val="000000" w:themeColor="text1"/>
          <w:spacing w:val="20"/>
        </w:rPr>
        <w:t>7</w:t>
      </w:r>
      <w:r w:rsidRPr="00E03732">
        <w:rPr>
          <w:rFonts w:ascii="Tahoma" w:hAnsi="Tahoma" w:cs="Arial"/>
          <w:bCs/>
          <w:color w:val="000000" w:themeColor="text1"/>
          <w:spacing w:val="20"/>
        </w:rPr>
        <w:t xml:space="preserve">.6. </w:t>
      </w:r>
      <w:r w:rsidR="00E92083" w:rsidRPr="00E03732">
        <w:rPr>
          <w:rFonts w:ascii="Tahoma" w:hAnsi="Tahoma" w:cs="Arial"/>
          <w:color w:val="000000" w:themeColor="text1"/>
          <w:spacing w:val="20"/>
        </w:rPr>
        <w:t>Eliminação</w:t>
      </w:r>
      <w:r w:rsidR="00E92083" w:rsidRPr="00E03732">
        <w:rPr>
          <w:rFonts w:ascii="Tahoma" w:hAnsi="Tahoma" w:cs="Arial"/>
          <w:bCs/>
          <w:color w:val="000000" w:themeColor="text1"/>
          <w:spacing w:val="20"/>
        </w:rPr>
        <w:t>: Extinto o Contrato, independentemente do motivo, a CONTRATADA deverá em, até 10 (dez) dias úteis, contados da data de seu encerramento, devolver todos os dados pessoais a CONTRATANTE ou eliminá-los, inclusive eventuais cópias, certificando a CONTRATANTE, por escrito, do cumprimento desta obrigação.</w:t>
      </w:r>
    </w:p>
    <w:p w14:paraId="39C9442B" w14:textId="77777777" w:rsidR="000A553F" w:rsidRDefault="000A553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78DF3969" w14:textId="77777777" w:rsidR="00B7130F" w:rsidRDefault="00B7130F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072DED3B" w14:textId="77777777" w:rsidR="00C84ACD" w:rsidRDefault="00C84ACD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</w:p>
    <w:p w14:paraId="7948F50B" w14:textId="601D8F61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CLÁUSULA DÉCIMA </w:t>
      </w:r>
      <w:r w:rsidR="00925418">
        <w:rPr>
          <w:rFonts w:ascii="Tahoma" w:hAnsi="Tahoma" w:cs="Times New Roman"/>
          <w:b/>
          <w:color w:val="000000" w:themeColor="text1"/>
          <w:spacing w:val="20"/>
        </w:rPr>
        <w:t>OITAVA</w:t>
      </w:r>
      <w:r w:rsidR="00651AC3" w:rsidRPr="00E03732">
        <w:rPr>
          <w:rFonts w:ascii="Tahoma" w:hAnsi="Tahoma" w:cs="Times New Roman"/>
          <w:b/>
          <w:color w:val="000000" w:themeColor="text1"/>
          <w:spacing w:val="20"/>
        </w:rPr>
        <w:t>:</w:t>
      </w:r>
      <w:r w:rsidR="00925418">
        <w:rPr>
          <w:rFonts w:ascii="Tahoma" w:hAnsi="Tahoma" w:cs="Times New Roman"/>
          <w:b/>
          <w:color w:val="000000" w:themeColor="text1"/>
          <w:spacing w:val="20"/>
        </w:rPr>
        <w:t xml:space="preserve"> </w:t>
      </w:r>
      <w:r w:rsidR="00651AC3" w:rsidRPr="00E03732">
        <w:rPr>
          <w:rFonts w:ascii="Tahoma" w:hAnsi="Tahoma" w:cs="Times New Roman"/>
          <w:b/>
          <w:color w:val="000000" w:themeColor="text1"/>
          <w:spacing w:val="20"/>
        </w:rPr>
        <w:t>DO FORO</w:t>
      </w:r>
    </w:p>
    <w:p w14:paraId="7EED9583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7B8DBFCB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>As partes contratantes elegem o foro de Vitória, Estado do Espírito Santo, como único competente para dirimir as questões que porventura surgirem na execução do presente contrato, com renúncia a qualquer outro, por mais privilegiado que seja.</w:t>
      </w:r>
    </w:p>
    <w:p w14:paraId="0803BCAB" w14:textId="77777777" w:rsidR="008F2FFB" w:rsidRDefault="008F2FFB" w:rsidP="005E2E5B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1269B195" w14:textId="77777777" w:rsidR="008F2FFB" w:rsidRDefault="008F2FFB" w:rsidP="000A553F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>E, por estarem justas e contratadas, assinam as partes, depois de lido e achado conforme, o presente contrato em três vias de igual teor, para a sua validade e eficácia jurídica.</w:t>
      </w:r>
    </w:p>
    <w:p w14:paraId="22DB91F5" w14:textId="77777777" w:rsidR="00507EF1" w:rsidRPr="00E03732" w:rsidRDefault="00507EF1" w:rsidP="000A553F">
      <w:pPr>
        <w:pStyle w:val="PargrafodaLista"/>
        <w:spacing w:after="0" w:line="240" w:lineRule="auto"/>
        <w:ind w:left="0"/>
        <w:jc w:val="both"/>
        <w:rPr>
          <w:rFonts w:ascii="Tahoma" w:hAnsi="Tahoma" w:cs="Times New Roman"/>
          <w:color w:val="000000" w:themeColor="text1"/>
          <w:spacing w:val="20"/>
        </w:rPr>
      </w:pPr>
    </w:p>
    <w:p w14:paraId="37C116C3" w14:textId="02DE4804" w:rsidR="008F2FFB" w:rsidRDefault="008F2FFB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color w:val="000000" w:themeColor="text1"/>
          <w:spacing w:val="20"/>
        </w:rPr>
      </w:pPr>
      <w:r w:rsidRPr="00E03732">
        <w:rPr>
          <w:rFonts w:ascii="Tahoma" w:hAnsi="Tahoma" w:cs="Times New Roman"/>
          <w:color w:val="000000" w:themeColor="text1"/>
          <w:spacing w:val="20"/>
        </w:rPr>
        <w:t>Vitória, XX de</w:t>
      </w:r>
      <w:proofErr w:type="gramStart"/>
      <w:r w:rsidRPr="00E03732">
        <w:rPr>
          <w:rFonts w:ascii="Tahoma" w:hAnsi="Tahoma" w:cs="Times New Roman"/>
          <w:color w:val="000000" w:themeColor="text1"/>
          <w:spacing w:val="20"/>
        </w:rPr>
        <w:t xml:space="preserve"> </w:t>
      </w:r>
      <w:r w:rsidR="00604256" w:rsidRPr="00E03732">
        <w:rPr>
          <w:rFonts w:ascii="Tahoma" w:hAnsi="Tahoma" w:cs="Times New Roman"/>
          <w:color w:val="000000" w:themeColor="text1"/>
          <w:spacing w:val="20"/>
        </w:rPr>
        <w:t>....</w:t>
      </w:r>
      <w:proofErr w:type="gramEnd"/>
      <w:r w:rsidR="00604256" w:rsidRPr="00E03732">
        <w:rPr>
          <w:rFonts w:ascii="Tahoma" w:hAnsi="Tahoma" w:cs="Times New Roman"/>
          <w:color w:val="000000" w:themeColor="text1"/>
          <w:spacing w:val="20"/>
        </w:rPr>
        <w:t>.</w:t>
      </w:r>
      <w:r w:rsidR="00C203A7" w:rsidRPr="00E03732">
        <w:rPr>
          <w:rFonts w:ascii="Tahoma" w:hAnsi="Tahoma" w:cs="Times New Roman"/>
          <w:color w:val="000000" w:themeColor="text1"/>
          <w:spacing w:val="20"/>
        </w:rPr>
        <w:t xml:space="preserve"> </w:t>
      </w:r>
      <w:proofErr w:type="gramStart"/>
      <w:r w:rsidRPr="00E03732">
        <w:rPr>
          <w:rFonts w:ascii="Tahoma" w:hAnsi="Tahoma" w:cs="Times New Roman"/>
          <w:color w:val="000000" w:themeColor="text1"/>
          <w:spacing w:val="20"/>
        </w:rPr>
        <w:t>de</w:t>
      </w:r>
      <w:proofErr w:type="gramEnd"/>
      <w:r w:rsidRPr="00E03732">
        <w:rPr>
          <w:rFonts w:ascii="Tahoma" w:hAnsi="Tahoma" w:cs="Times New Roman"/>
          <w:color w:val="000000" w:themeColor="text1"/>
          <w:spacing w:val="20"/>
        </w:rPr>
        <w:t xml:space="preserve"> </w:t>
      </w:r>
      <w:r w:rsidR="00C4056E" w:rsidRPr="00E03732">
        <w:rPr>
          <w:rFonts w:ascii="Tahoma" w:hAnsi="Tahoma" w:cs="Times New Roman"/>
          <w:color w:val="000000" w:themeColor="text1"/>
          <w:spacing w:val="20"/>
        </w:rPr>
        <w:t>202</w:t>
      </w:r>
      <w:r w:rsidR="00925418">
        <w:rPr>
          <w:rFonts w:ascii="Tahoma" w:hAnsi="Tahoma" w:cs="Times New Roman"/>
          <w:color w:val="000000" w:themeColor="text1"/>
          <w:spacing w:val="20"/>
        </w:rPr>
        <w:t>4</w:t>
      </w:r>
      <w:r w:rsidRPr="00E03732">
        <w:rPr>
          <w:rFonts w:ascii="Tahoma" w:hAnsi="Tahoma" w:cs="Times New Roman"/>
          <w:color w:val="000000" w:themeColor="text1"/>
          <w:spacing w:val="20"/>
        </w:rPr>
        <w:t>.</w:t>
      </w:r>
    </w:p>
    <w:p w14:paraId="5C7B3AC5" w14:textId="79FED706" w:rsidR="00507EF1" w:rsidRDefault="00507EF1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color w:val="000000" w:themeColor="text1"/>
          <w:spacing w:val="20"/>
        </w:rPr>
      </w:pPr>
    </w:p>
    <w:p w14:paraId="408BF219" w14:textId="77777777" w:rsidR="00925418" w:rsidRPr="00E03732" w:rsidRDefault="00925418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color w:val="000000" w:themeColor="text1"/>
          <w:spacing w:val="20"/>
        </w:rPr>
      </w:pPr>
    </w:p>
    <w:p w14:paraId="070D638A" w14:textId="77777777" w:rsidR="008F2FFB" w:rsidRDefault="008F2FFB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 xml:space="preserve">COMPANHIA ESTADUAL DE TRANSPORTES COLETIVOS DE PASSAGEIROS DO ESTADO DO ESPÍRITO SANTO – </w:t>
      </w:r>
      <w:r w:rsidR="00A57528" w:rsidRPr="00E03732">
        <w:rPr>
          <w:rFonts w:ascii="Tahoma" w:hAnsi="Tahoma" w:cs="Times New Roman"/>
          <w:b/>
          <w:color w:val="000000" w:themeColor="text1"/>
          <w:spacing w:val="20"/>
        </w:rPr>
        <w:t>CETURB/ES</w:t>
      </w:r>
    </w:p>
    <w:p w14:paraId="7E8A7E71" w14:textId="53D378BB" w:rsidR="00507EF1" w:rsidRDefault="00507EF1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b/>
          <w:color w:val="000000" w:themeColor="text1"/>
          <w:spacing w:val="20"/>
        </w:rPr>
      </w:pPr>
    </w:p>
    <w:p w14:paraId="72CB7AFE" w14:textId="77777777" w:rsidR="00925418" w:rsidRPr="00E03732" w:rsidRDefault="00925418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b/>
          <w:color w:val="000000" w:themeColor="text1"/>
          <w:spacing w:val="20"/>
        </w:rPr>
      </w:pPr>
    </w:p>
    <w:p w14:paraId="601FF15B" w14:textId="77777777" w:rsidR="008F2FFB" w:rsidRPr="00E03732" w:rsidRDefault="008F2FFB" w:rsidP="005E2E5B">
      <w:pPr>
        <w:pStyle w:val="PargrafodaLista"/>
        <w:spacing w:after="0" w:line="240" w:lineRule="auto"/>
        <w:ind w:left="0"/>
        <w:jc w:val="center"/>
        <w:rPr>
          <w:rFonts w:ascii="Tahoma" w:hAnsi="Tahoma" w:cs="Times New Roman"/>
          <w:b/>
          <w:color w:val="000000" w:themeColor="text1"/>
          <w:spacing w:val="20"/>
        </w:rPr>
      </w:pPr>
      <w:r w:rsidRPr="00E03732">
        <w:rPr>
          <w:rFonts w:ascii="Tahoma" w:hAnsi="Tahoma" w:cs="Times New Roman"/>
          <w:b/>
          <w:color w:val="000000" w:themeColor="text1"/>
          <w:spacing w:val="20"/>
        </w:rPr>
        <w:t>CONTRATADA</w:t>
      </w:r>
    </w:p>
    <w:sectPr w:rsidR="008F2FFB" w:rsidRPr="00E03732" w:rsidSect="00011E5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7" w:right="1701" w:bottom="1417" w:left="1701" w:header="708" w:footer="708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DA611" w14:textId="77777777" w:rsidR="00CF65CF" w:rsidRDefault="00CF65CF" w:rsidP="0078758E">
      <w:pPr>
        <w:spacing w:after="0" w:line="240" w:lineRule="auto"/>
      </w:pPr>
      <w:r>
        <w:separator/>
      </w:r>
    </w:p>
  </w:endnote>
  <w:endnote w:type="continuationSeparator" w:id="0">
    <w:p w14:paraId="719B5C3E" w14:textId="77777777" w:rsidR="00CF65CF" w:rsidRDefault="00CF65CF" w:rsidP="0078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ABC8B" w14:textId="4FE151CC" w:rsidR="00CF65CF" w:rsidRDefault="00CF65C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6345DFB8" wp14:editId="57410BB7">
          <wp:simplePos x="0" y="0"/>
          <wp:positionH relativeFrom="column">
            <wp:posOffset>-937260</wp:posOffset>
          </wp:positionH>
          <wp:positionV relativeFrom="paragraph">
            <wp:posOffset>-632460</wp:posOffset>
          </wp:positionV>
          <wp:extent cx="7248525" cy="914400"/>
          <wp:effectExtent l="0" t="0" r="952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852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DB74E" w14:textId="77777777" w:rsidR="00CF65CF" w:rsidRDefault="00CF65CF" w:rsidP="0078758E">
      <w:pPr>
        <w:spacing w:after="0" w:line="240" w:lineRule="auto"/>
      </w:pPr>
      <w:r>
        <w:separator/>
      </w:r>
    </w:p>
  </w:footnote>
  <w:footnote w:type="continuationSeparator" w:id="0">
    <w:p w14:paraId="2DCE72B9" w14:textId="77777777" w:rsidR="00CF65CF" w:rsidRDefault="00CF65CF" w:rsidP="00787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E2B86" w14:textId="115F7ADA" w:rsidR="00CF65CF" w:rsidRDefault="00CF65C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04B26" w14:textId="16F8B864" w:rsidR="00CF65CF" w:rsidRDefault="00CF65CF" w:rsidP="00011E51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42D41B23" wp14:editId="370D6537">
          <wp:simplePos x="0" y="0"/>
          <wp:positionH relativeFrom="column">
            <wp:posOffset>-3810</wp:posOffset>
          </wp:positionH>
          <wp:positionV relativeFrom="paragraph">
            <wp:posOffset>294005</wp:posOffset>
          </wp:positionV>
          <wp:extent cx="3304540" cy="463550"/>
          <wp:effectExtent l="0" t="0" r="0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7EBBC" w14:textId="599056D1" w:rsidR="00CF65CF" w:rsidRDefault="00CF65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5ED1"/>
    <w:multiLevelType w:val="hybridMultilevel"/>
    <w:tmpl w:val="845C20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29CE"/>
    <w:multiLevelType w:val="multilevel"/>
    <w:tmpl w:val="BD46A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95E7AE0"/>
    <w:multiLevelType w:val="hybridMultilevel"/>
    <w:tmpl w:val="5E961E4C"/>
    <w:lvl w:ilvl="0" w:tplc="CEE6EEC6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ascii="Tahoma" w:hAnsi="Tahoma" w:cs="Tahoma" w:hint="default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A725E6D"/>
    <w:multiLevelType w:val="hybridMultilevel"/>
    <w:tmpl w:val="92DA1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91A0F"/>
    <w:multiLevelType w:val="multilevel"/>
    <w:tmpl w:val="E2184156"/>
    <w:lvl w:ilvl="0">
      <w:start w:val="1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1627D5A"/>
    <w:multiLevelType w:val="hybridMultilevel"/>
    <w:tmpl w:val="66F099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9473B"/>
    <w:multiLevelType w:val="hybridMultilevel"/>
    <w:tmpl w:val="38D244BE"/>
    <w:lvl w:ilvl="0" w:tplc="79BCC586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ascii="Tahoma" w:hAnsi="Tahoma" w:cs="Tahoma" w:hint="default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 w:tplc="F3FEF96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ahoma" w:hAnsi="Tahoma" w:cs="Tahoma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E794E2F"/>
    <w:multiLevelType w:val="hybridMultilevel"/>
    <w:tmpl w:val="FFFFFFFF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3B37D5"/>
    <w:multiLevelType w:val="hybridMultilevel"/>
    <w:tmpl w:val="BE2887C0"/>
    <w:lvl w:ilvl="0" w:tplc="648604E0">
      <w:start w:val="1"/>
      <w:numFmt w:val="lowerLetter"/>
      <w:lvlText w:val="%1)"/>
      <w:lvlJc w:val="left"/>
      <w:pPr>
        <w:ind w:left="2345" w:hanging="360"/>
      </w:pPr>
      <w:rPr>
        <w:rFonts w:cs="Times New Roman"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9" w15:restartNumberingAfterBreak="0">
    <w:nsid w:val="2ACE6205"/>
    <w:multiLevelType w:val="hybridMultilevel"/>
    <w:tmpl w:val="5D5C12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7147C"/>
    <w:multiLevelType w:val="hybridMultilevel"/>
    <w:tmpl w:val="0B5282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B6AC2"/>
    <w:multiLevelType w:val="hybridMultilevel"/>
    <w:tmpl w:val="C8FC1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A194D"/>
    <w:multiLevelType w:val="hybridMultilevel"/>
    <w:tmpl w:val="B9FC7BE6"/>
    <w:lvl w:ilvl="0" w:tplc="5A2222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D5F9F"/>
    <w:multiLevelType w:val="multilevel"/>
    <w:tmpl w:val="54C0C04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48970F0B"/>
    <w:multiLevelType w:val="multilevel"/>
    <w:tmpl w:val="7578142C"/>
    <w:lvl w:ilvl="0">
      <w:start w:val="1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5" w15:restartNumberingAfterBreak="0">
    <w:nsid w:val="50DA1206"/>
    <w:multiLevelType w:val="hybridMultilevel"/>
    <w:tmpl w:val="2236EF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A364B"/>
    <w:multiLevelType w:val="hybridMultilevel"/>
    <w:tmpl w:val="55EE1B8C"/>
    <w:lvl w:ilvl="0" w:tplc="4502D70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E7282"/>
    <w:multiLevelType w:val="hybridMultilevel"/>
    <w:tmpl w:val="896EBA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A7DD5"/>
    <w:multiLevelType w:val="hybridMultilevel"/>
    <w:tmpl w:val="CA0CA82C"/>
    <w:lvl w:ilvl="0" w:tplc="434AFA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D1CA0"/>
    <w:multiLevelType w:val="hybridMultilevel"/>
    <w:tmpl w:val="A22C05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6674B"/>
    <w:multiLevelType w:val="hybridMultilevel"/>
    <w:tmpl w:val="D2687B7E"/>
    <w:lvl w:ilvl="0" w:tplc="906890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6032A70"/>
    <w:multiLevelType w:val="hybridMultilevel"/>
    <w:tmpl w:val="A4467C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72B9D"/>
    <w:multiLevelType w:val="hybridMultilevel"/>
    <w:tmpl w:val="FFFFFFFF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9599D"/>
    <w:multiLevelType w:val="hybridMultilevel"/>
    <w:tmpl w:val="524EDB4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C91FAE"/>
    <w:multiLevelType w:val="multilevel"/>
    <w:tmpl w:val="B2D65EDC"/>
    <w:lvl w:ilvl="0">
      <w:start w:val="1"/>
      <w:numFmt w:val="decimal"/>
      <w:pStyle w:val="NmerosPrincipais"/>
      <w:lvlText w:val="%1 -"/>
      <w:lvlJc w:val="right"/>
      <w:pPr>
        <w:tabs>
          <w:tab w:val="num" w:pos="279"/>
        </w:tabs>
        <w:ind w:left="279" w:hanging="279"/>
      </w:pPr>
      <w:rPr>
        <w:rFonts w:ascii="Times New (W1)" w:hAnsi="Times New (W1)" w:cs="Times New (W1)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suff w:val="nothing"/>
      <w:lvlText w:val="%1.%2 - "/>
      <w:lvlJc w:val="right"/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  <w:effect w:val="none"/>
      </w:rPr>
    </w:lvl>
    <w:lvl w:ilvl="2">
      <w:start w:val="1"/>
      <w:numFmt w:val="decimal"/>
      <w:suff w:val="nothing"/>
      <w:lvlText w:val="%1.%2.%3 - "/>
      <w:lvlJc w:val="left"/>
      <w:pPr>
        <w:ind w:left="1531" w:hanging="810"/>
      </w:pPr>
      <w:rPr>
        <w:rFonts w:ascii="Times New (W1)" w:hAnsi="Times New (W1)" w:cs="Times New (W1)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nothing"/>
      <w:lvlText w:val="%1.%2.%3.%4 - "/>
      <w:lvlJc w:val="left"/>
      <w:pPr>
        <w:ind w:left="1729" w:hanging="64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1"/>
        </w:tabs>
        <w:ind w:left="2233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1"/>
        </w:tabs>
        <w:ind w:left="2737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1"/>
        </w:tabs>
        <w:ind w:left="3241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1"/>
        </w:tabs>
        <w:ind w:left="3745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7DF6CE6"/>
    <w:multiLevelType w:val="multilevel"/>
    <w:tmpl w:val="39D61532"/>
    <w:lvl w:ilvl="0">
      <w:start w:val="1"/>
      <w:numFmt w:val="lowerLetter"/>
      <w:pStyle w:val="LetrasMultinvel"/>
      <w:lvlText w:val="%1)"/>
      <w:lvlJc w:val="left"/>
      <w:pPr>
        <w:tabs>
          <w:tab w:val="num" w:pos="284"/>
        </w:tabs>
        <w:ind w:left="1418" w:hanging="284"/>
      </w:pPr>
      <w:rPr>
        <w:rFonts w:ascii="Tahoma" w:hAnsi="Tahoma" w:cs="Tahoma" w:hint="default"/>
        <w:b/>
      </w:rPr>
    </w:lvl>
    <w:lvl w:ilvl="1">
      <w:start w:val="1"/>
      <w:numFmt w:val="decimal"/>
      <w:lvlText w:val="%1.%2)"/>
      <w:lvlJc w:val="left"/>
      <w:pPr>
        <w:tabs>
          <w:tab w:val="num" w:pos="2211"/>
        </w:tabs>
        <w:ind w:left="2211" w:hanging="510"/>
      </w:pPr>
      <w:rPr>
        <w:rFonts w:ascii="Times New Roman" w:hAnsi="Times New Roman" w:cs="Times New Roman" w:hint="default"/>
      </w:rPr>
    </w:lvl>
    <w:lvl w:ilvl="2">
      <w:start w:val="1"/>
      <w:numFmt w:val="none"/>
      <w:lvlText w:val="%3- "/>
      <w:lvlJc w:val="left"/>
      <w:pPr>
        <w:tabs>
          <w:tab w:val="num" w:pos="2439"/>
        </w:tabs>
        <w:ind w:left="2439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799"/>
        </w:tabs>
        <w:ind w:left="279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159"/>
        </w:tabs>
        <w:ind w:left="31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519"/>
        </w:tabs>
        <w:ind w:left="3519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879"/>
        </w:tabs>
        <w:ind w:left="387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239"/>
        </w:tabs>
        <w:ind w:left="423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599"/>
        </w:tabs>
        <w:ind w:left="4599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B10686E"/>
    <w:multiLevelType w:val="hybridMultilevel"/>
    <w:tmpl w:val="073AB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5"/>
  </w:num>
  <w:num w:numId="4">
    <w:abstractNumId w:val="5"/>
  </w:num>
  <w:num w:numId="5">
    <w:abstractNumId w:val="0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24"/>
  </w:num>
  <w:num w:numId="11">
    <w:abstractNumId w:val="20"/>
  </w:num>
  <w:num w:numId="12">
    <w:abstractNumId w:val="1"/>
  </w:num>
  <w:num w:numId="13">
    <w:abstractNumId w:val="26"/>
  </w:num>
  <w:num w:numId="14">
    <w:abstractNumId w:val="25"/>
  </w:num>
  <w:num w:numId="15">
    <w:abstractNumId w:val="8"/>
  </w:num>
  <w:num w:numId="16">
    <w:abstractNumId w:val="2"/>
  </w:num>
  <w:num w:numId="17">
    <w:abstractNumId w:val="6"/>
  </w:num>
  <w:num w:numId="18">
    <w:abstractNumId w:val="23"/>
  </w:num>
  <w:num w:numId="19">
    <w:abstractNumId w:val="17"/>
  </w:num>
  <w:num w:numId="20">
    <w:abstractNumId w:val="13"/>
  </w:num>
  <w:num w:numId="21">
    <w:abstractNumId w:val="18"/>
  </w:num>
  <w:num w:numId="22">
    <w:abstractNumId w:val="12"/>
  </w:num>
  <w:num w:numId="23">
    <w:abstractNumId w:val="16"/>
  </w:num>
  <w:num w:numId="24">
    <w:abstractNumId w:val="7"/>
  </w:num>
  <w:num w:numId="25">
    <w:abstractNumId w:val="14"/>
  </w:num>
  <w:num w:numId="26">
    <w:abstractNumId w:val="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0C3"/>
    <w:rsid w:val="00001093"/>
    <w:rsid w:val="00011E51"/>
    <w:rsid w:val="00017B84"/>
    <w:rsid w:val="00021EA6"/>
    <w:rsid w:val="00027979"/>
    <w:rsid w:val="00027B1B"/>
    <w:rsid w:val="00030D46"/>
    <w:rsid w:val="000322AF"/>
    <w:rsid w:val="00032BF2"/>
    <w:rsid w:val="00034AE9"/>
    <w:rsid w:val="00036CCC"/>
    <w:rsid w:val="000373F3"/>
    <w:rsid w:val="00041B30"/>
    <w:rsid w:val="0004431F"/>
    <w:rsid w:val="00050864"/>
    <w:rsid w:val="0005247D"/>
    <w:rsid w:val="000709DA"/>
    <w:rsid w:val="00072290"/>
    <w:rsid w:val="00072E29"/>
    <w:rsid w:val="00083608"/>
    <w:rsid w:val="00083C83"/>
    <w:rsid w:val="000854F2"/>
    <w:rsid w:val="00085DB3"/>
    <w:rsid w:val="000926EB"/>
    <w:rsid w:val="00092BC3"/>
    <w:rsid w:val="00094A5D"/>
    <w:rsid w:val="000A0F1B"/>
    <w:rsid w:val="000A22C4"/>
    <w:rsid w:val="000A2953"/>
    <w:rsid w:val="000A2A2A"/>
    <w:rsid w:val="000A37EB"/>
    <w:rsid w:val="000A3B24"/>
    <w:rsid w:val="000A553F"/>
    <w:rsid w:val="000B1C0D"/>
    <w:rsid w:val="000B230D"/>
    <w:rsid w:val="000B441F"/>
    <w:rsid w:val="000B48F9"/>
    <w:rsid w:val="000B57E2"/>
    <w:rsid w:val="000C2643"/>
    <w:rsid w:val="000C3FF4"/>
    <w:rsid w:val="000C78DA"/>
    <w:rsid w:val="000C7B9E"/>
    <w:rsid w:val="000E2246"/>
    <w:rsid w:val="000E2B5D"/>
    <w:rsid w:val="000F2224"/>
    <w:rsid w:val="000F281C"/>
    <w:rsid w:val="000F363D"/>
    <w:rsid w:val="000F4A81"/>
    <w:rsid w:val="000F532F"/>
    <w:rsid w:val="000F6E7D"/>
    <w:rsid w:val="00103AAD"/>
    <w:rsid w:val="001061CB"/>
    <w:rsid w:val="001076DA"/>
    <w:rsid w:val="00110DCD"/>
    <w:rsid w:val="0011391F"/>
    <w:rsid w:val="00114794"/>
    <w:rsid w:val="0011526A"/>
    <w:rsid w:val="001164B6"/>
    <w:rsid w:val="001174F6"/>
    <w:rsid w:val="00124D87"/>
    <w:rsid w:val="001303AE"/>
    <w:rsid w:val="00140C73"/>
    <w:rsid w:val="00146BA1"/>
    <w:rsid w:val="00161F13"/>
    <w:rsid w:val="001642D3"/>
    <w:rsid w:val="0016470A"/>
    <w:rsid w:val="0016477B"/>
    <w:rsid w:val="00165C4A"/>
    <w:rsid w:val="00171B21"/>
    <w:rsid w:val="00171D95"/>
    <w:rsid w:val="00176B66"/>
    <w:rsid w:val="0018159F"/>
    <w:rsid w:val="00181FCD"/>
    <w:rsid w:val="0018339B"/>
    <w:rsid w:val="00183E0A"/>
    <w:rsid w:val="001856EF"/>
    <w:rsid w:val="00186F8F"/>
    <w:rsid w:val="0018720C"/>
    <w:rsid w:val="00190137"/>
    <w:rsid w:val="001A3DA7"/>
    <w:rsid w:val="001A710C"/>
    <w:rsid w:val="001B1A92"/>
    <w:rsid w:val="001B1FCC"/>
    <w:rsid w:val="001B244A"/>
    <w:rsid w:val="001B5929"/>
    <w:rsid w:val="001B6D78"/>
    <w:rsid w:val="001C24AB"/>
    <w:rsid w:val="001C3105"/>
    <w:rsid w:val="001D0B9C"/>
    <w:rsid w:val="001D2F7F"/>
    <w:rsid w:val="001D7844"/>
    <w:rsid w:val="001D7AEC"/>
    <w:rsid w:val="001E169C"/>
    <w:rsid w:val="001E1CAE"/>
    <w:rsid w:val="001E2D6A"/>
    <w:rsid w:val="001E302C"/>
    <w:rsid w:val="001E4356"/>
    <w:rsid w:val="001E4934"/>
    <w:rsid w:val="001F1606"/>
    <w:rsid w:val="001F2D6C"/>
    <w:rsid w:val="00200CB3"/>
    <w:rsid w:val="00204FF7"/>
    <w:rsid w:val="00206880"/>
    <w:rsid w:val="00210062"/>
    <w:rsid w:val="0021614C"/>
    <w:rsid w:val="00217B6C"/>
    <w:rsid w:val="00220081"/>
    <w:rsid w:val="00226824"/>
    <w:rsid w:val="00226CE8"/>
    <w:rsid w:val="00231077"/>
    <w:rsid w:val="002310A8"/>
    <w:rsid w:val="00232D20"/>
    <w:rsid w:val="0023333C"/>
    <w:rsid w:val="00234E83"/>
    <w:rsid w:val="00236F10"/>
    <w:rsid w:val="0024287F"/>
    <w:rsid w:val="002431D9"/>
    <w:rsid w:val="00244853"/>
    <w:rsid w:val="0026149F"/>
    <w:rsid w:val="00262A1A"/>
    <w:rsid w:val="00267FEF"/>
    <w:rsid w:val="00270359"/>
    <w:rsid w:val="00271F54"/>
    <w:rsid w:val="002739CE"/>
    <w:rsid w:val="002742B7"/>
    <w:rsid w:val="002827E9"/>
    <w:rsid w:val="00287D0E"/>
    <w:rsid w:val="00291ECF"/>
    <w:rsid w:val="00294440"/>
    <w:rsid w:val="00297618"/>
    <w:rsid w:val="002A21C6"/>
    <w:rsid w:val="002A5926"/>
    <w:rsid w:val="002B2C6F"/>
    <w:rsid w:val="002B4A8F"/>
    <w:rsid w:val="002B57F4"/>
    <w:rsid w:val="002B7E86"/>
    <w:rsid w:val="002C1318"/>
    <w:rsid w:val="002C3C47"/>
    <w:rsid w:val="002C4D41"/>
    <w:rsid w:val="002C522D"/>
    <w:rsid w:val="002D2318"/>
    <w:rsid w:val="002D7474"/>
    <w:rsid w:val="002D7AB0"/>
    <w:rsid w:val="002E18BA"/>
    <w:rsid w:val="002F1632"/>
    <w:rsid w:val="002F3843"/>
    <w:rsid w:val="002F650F"/>
    <w:rsid w:val="0030330E"/>
    <w:rsid w:val="0030339C"/>
    <w:rsid w:val="003077C6"/>
    <w:rsid w:val="00307F48"/>
    <w:rsid w:val="00310AA3"/>
    <w:rsid w:val="00310BDF"/>
    <w:rsid w:val="00311BCB"/>
    <w:rsid w:val="00313609"/>
    <w:rsid w:val="00317812"/>
    <w:rsid w:val="00320299"/>
    <w:rsid w:val="00321797"/>
    <w:rsid w:val="00324CF5"/>
    <w:rsid w:val="0032574C"/>
    <w:rsid w:val="0033231A"/>
    <w:rsid w:val="00332ABA"/>
    <w:rsid w:val="0033483F"/>
    <w:rsid w:val="003428BD"/>
    <w:rsid w:val="00342E5E"/>
    <w:rsid w:val="00343ECA"/>
    <w:rsid w:val="00344929"/>
    <w:rsid w:val="00344CB2"/>
    <w:rsid w:val="0034650C"/>
    <w:rsid w:val="003471BA"/>
    <w:rsid w:val="00350B2D"/>
    <w:rsid w:val="00350E39"/>
    <w:rsid w:val="00351175"/>
    <w:rsid w:val="0035352A"/>
    <w:rsid w:val="00354D61"/>
    <w:rsid w:val="0035586A"/>
    <w:rsid w:val="00356346"/>
    <w:rsid w:val="00356726"/>
    <w:rsid w:val="00361F46"/>
    <w:rsid w:val="0036251C"/>
    <w:rsid w:val="0036626D"/>
    <w:rsid w:val="00367499"/>
    <w:rsid w:val="0037119C"/>
    <w:rsid w:val="003761E5"/>
    <w:rsid w:val="0037685A"/>
    <w:rsid w:val="0037701F"/>
    <w:rsid w:val="00382DC5"/>
    <w:rsid w:val="0038527A"/>
    <w:rsid w:val="003A562F"/>
    <w:rsid w:val="003A5ABC"/>
    <w:rsid w:val="003B4C2C"/>
    <w:rsid w:val="003C0774"/>
    <w:rsid w:val="003C28CC"/>
    <w:rsid w:val="003C769F"/>
    <w:rsid w:val="003D3D4E"/>
    <w:rsid w:val="003D73EE"/>
    <w:rsid w:val="003E201A"/>
    <w:rsid w:val="003E20B1"/>
    <w:rsid w:val="003E3774"/>
    <w:rsid w:val="003E57D2"/>
    <w:rsid w:val="003F2092"/>
    <w:rsid w:val="003F7CA0"/>
    <w:rsid w:val="00400248"/>
    <w:rsid w:val="00400FCF"/>
    <w:rsid w:val="00405451"/>
    <w:rsid w:val="00407C64"/>
    <w:rsid w:val="004129C8"/>
    <w:rsid w:val="00412CCB"/>
    <w:rsid w:val="00426833"/>
    <w:rsid w:val="004271B5"/>
    <w:rsid w:val="00431907"/>
    <w:rsid w:val="00433E78"/>
    <w:rsid w:val="00435338"/>
    <w:rsid w:val="0043707F"/>
    <w:rsid w:val="0044095E"/>
    <w:rsid w:val="00444A25"/>
    <w:rsid w:val="004462DE"/>
    <w:rsid w:val="00446998"/>
    <w:rsid w:val="0044719D"/>
    <w:rsid w:val="00450814"/>
    <w:rsid w:val="004576F9"/>
    <w:rsid w:val="00460D31"/>
    <w:rsid w:val="00461341"/>
    <w:rsid w:val="00461944"/>
    <w:rsid w:val="00464746"/>
    <w:rsid w:val="00465467"/>
    <w:rsid w:val="004670A7"/>
    <w:rsid w:val="00470B81"/>
    <w:rsid w:val="00476335"/>
    <w:rsid w:val="00477812"/>
    <w:rsid w:val="00477DCB"/>
    <w:rsid w:val="00481F9E"/>
    <w:rsid w:val="004848FD"/>
    <w:rsid w:val="00484C8B"/>
    <w:rsid w:val="00497BBE"/>
    <w:rsid w:val="004B6631"/>
    <w:rsid w:val="004B725C"/>
    <w:rsid w:val="004C595A"/>
    <w:rsid w:val="004C635E"/>
    <w:rsid w:val="004D1F8B"/>
    <w:rsid w:val="004D3241"/>
    <w:rsid w:val="004D7A14"/>
    <w:rsid w:val="004E3467"/>
    <w:rsid w:val="005010FF"/>
    <w:rsid w:val="005022B7"/>
    <w:rsid w:val="0050289E"/>
    <w:rsid w:val="00503D1A"/>
    <w:rsid w:val="00507EF1"/>
    <w:rsid w:val="00512C21"/>
    <w:rsid w:val="00516BB7"/>
    <w:rsid w:val="00521787"/>
    <w:rsid w:val="0052194B"/>
    <w:rsid w:val="005238F4"/>
    <w:rsid w:val="00524A5C"/>
    <w:rsid w:val="005255AC"/>
    <w:rsid w:val="00536CDE"/>
    <w:rsid w:val="00536F48"/>
    <w:rsid w:val="005376BB"/>
    <w:rsid w:val="005413CC"/>
    <w:rsid w:val="005420E5"/>
    <w:rsid w:val="005427E6"/>
    <w:rsid w:val="00546DB5"/>
    <w:rsid w:val="00547D38"/>
    <w:rsid w:val="005525E8"/>
    <w:rsid w:val="00554064"/>
    <w:rsid w:val="00555CBA"/>
    <w:rsid w:val="005600B8"/>
    <w:rsid w:val="00563DDF"/>
    <w:rsid w:val="0056688B"/>
    <w:rsid w:val="00567936"/>
    <w:rsid w:val="005727CB"/>
    <w:rsid w:val="00574A27"/>
    <w:rsid w:val="0057653E"/>
    <w:rsid w:val="005809C6"/>
    <w:rsid w:val="00582238"/>
    <w:rsid w:val="00591DEE"/>
    <w:rsid w:val="0059430F"/>
    <w:rsid w:val="00594412"/>
    <w:rsid w:val="005A0ADB"/>
    <w:rsid w:val="005A59AA"/>
    <w:rsid w:val="005A5A0E"/>
    <w:rsid w:val="005A73DD"/>
    <w:rsid w:val="005A74E6"/>
    <w:rsid w:val="005B0650"/>
    <w:rsid w:val="005B133D"/>
    <w:rsid w:val="005B746B"/>
    <w:rsid w:val="005B777F"/>
    <w:rsid w:val="005C6BAA"/>
    <w:rsid w:val="005C7E54"/>
    <w:rsid w:val="005D1123"/>
    <w:rsid w:val="005D2F21"/>
    <w:rsid w:val="005D670D"/>
    <w:rsid w:val="005D78C1"/>
    <w:rsid w:val="005D7F5C"/>
    <w:rsid w:val="005E03A9"/>
    <w:rsid w:val="005E03FF"/>
    <w:rsid w:val="005E2E5B"/>
    <w:rsid w:val="005E70E8"/>
    <w:rsid w:val="005F51CC"/>
    <w:rsid w:val="005F54B9"/>
    <w:rsid w:val="005F5D10"/>
    <w:rsid w:val="006039A2"/>
    <w:rsid w:val="00604256"/>
    <w:rsid w:val="0061570B"/>
    <w:rsid w:val="006228E5"/>
    <w:rsid w:val="006270C0"/>
    <w:rsid w:val="00627E85"/>
    <w:rsid w:val="00627EBC"/>
    <w:rsid w:val="0064140B"/>
    <w:rsid w:val="0064156B"/>
    <w:rsid w:val="00645557"/>
    <w:rsid w:val="00645A10"/>
    <w:rsid w:val="006509A7"/>
    <w:rsid w:val="00651AC3"/>
    <w:rsid w:val="00652204"/>
    <w:rsid w:val="00656DBF"/>
    <w:rsid w:val="00664775"/>
    <w:rsid w:val="006663CB"/>
    <w:rsid w:val="00671D8D"/>
    <w:rsid w:val="00672A9B"/>
    <w:rsid w:val="00675012"/>
    <w:rsid w:val="006750F4"/>
    <w:rsid w:val="00675AD2"/>
    <w:rsid w:val="00676A3C"/>
    <w:rsid w:val="0067701F"/>
    <w:rsid w:val="0068220D"/>
    <w:rsid w:val="00682975"/>
    <w:rsid w:val="006833CD"/>
    <w:rsid w:val="00683444"/>
    <w:rsid w:val="00692788"/>
    <w:rsid w:val="006A3AAC"/>
    <w:rsid w:val="006B01B8"/>
    <w:rsid w:val="006B1E00"/>
    <w:rsid w:val="006B55BC"/>
    <w:rsid w:val="006B59A2"/>
    <w:rsid w:val="006C3A10"/>
    <w:rsid w:val="006D011B"/>
    <w:rsid w:val="006D7A5F"/>
    <w:rsid w:val="006E099D"/>
    <w:rsid w:val="006E1E55"/>
    <w:rsid w:val="006E2132"/>
    <w:rsid w:val="006E3A56"/>
    <w:rsid w:val="006E4538"/>
    <w:rsid w:val="006F4B39"/>
    <w:rsid w:val="006F5A84"/>
    <w:rsid w:val="006F7E65"/>
    <w:rsid w:val="00700E70"/>
    <w:rsid w:val="00703296"/>
    <w:rsid w:val="00704F80"/>
    <w:rsid w:val="00705226"/>
    <w:rsid w:val="00707958"/>
    <w:rsid w:val="00710E0B"/>
    <w:rsid w:val="00710FE4"/>
    <w:rsid w:val="007244CE"/>
    <w:rsid w:val="007246BC"/>
    <w:rsid w:val="007252BD"/>
    <w:rsid w:val="00726257"/>
    <w:rsid w:val="0072635F"/>
    <w:rsid w:val="00727859"/>
    <w:rsid w:val="00732DE6"/>
    <w:rsid w:val="007359C6"/>
    <w:rsid w:val="00737746"/>
    <w:rsid w:val="007402DD"/>
    <w:rsid w:val="00740548"/>
    <w:rsid w:val="00741256"/>
    <w:rsid w:val="00744176"/>
    <w:rsid w:val="007532AE"/>
    <w:rsid w:val="00762102"/>
    <w:rsid w:val="0076368E"/>
    <w:rsid w:val="00764065"/>
    <w:rsid w:val="00765DF8"/>
    <w:rsid w:val="007671CE"/>
    <w:rsid w:val="00775DA6"/>
    <w:rsid w:val="007814A8"/>
    <w:rsid w:val="00784C43"/>
    <w:rsid w:val="0078758E"/>
    <w:rsid w:val="007A28D9"/>
    <w:rsid w:val="007A3426"/>
    <w:rsid w:val="007A3A11"/>
    <w:rsid w:val="007A5043"/>
    <w:rsid w:val="007A6072"/>
    <w:rsid w:val="007B2669"/>
    <w:rsid w:val="007B7280"/>
    <w:rsid w:val="007C451F"/>
    <w:rsid w:val="007D1870"/>
    <w:rsid w:val="007D2D6A"/>
    <w:rsid w:val="007D4D6D"/>
    <w:rsid w:val="007D515F"/>
    <w:rsid w:val="007D7B62"/>
    <w:rsid w:val="007E5DA1"/>
    <w:rsid w:val="007E7762"/>
    <w:rsid w:val="007F0F34"/>
    <w:rsid w:val="007F0F5B"/>
    <w:rsid w:val="007F7B50"/>
    <w:rsid w:val="0080030C"/>
    <w:rsid w:val="00802636"/>
    <w:rsid w:val="008030D6"/>
    <w:rsid w:val="0080796D"/>
    <w:rsid w:val="00812315"/>
    <w:rsid w:val="00812337"/>
    <w:rsid w:val="00813CB5"/>
    <w:rsid w:val="00813D3C"/>
    <w:rsid w:val="008163C8"/>
    <w:rsid w:val="00816570"/>
    <w:rsid w:val="00822746"/>
    <w:rsid w:val="00825414"/>
    <w:rsid w:val="008316CB"/>
    <w:rsid w:val="008358D0"/>
    <w:rsid w:val="00841CFC"/>
    <w:rsid w:val="00842BC4"/>
    <w:rsid w:val="00843FB8"/>
    <w:rsid w:val="00850608"/>
    <w:rsid w:val="00853750"/>
    <w:rsid w:val="00855235"/>
    <w:rsid w:val="00857EB1"/>
    <w:rsid w:val="008675E8"/>
    <w:rsid w:val="00867C5E"/>
    <w:rsid w:val="008719B7"/>
    <w:rsid w:val="00877B3F"/>
    <w:rsid w:val="00890A13"/>
    <w:rsid w:val="008924E3"/>
    <w:rsid w:val="00893850"/>
    <w:rsid w:val="008964A2"/>
    <w:rsid w:val="0089664F"/>
    <w:rsid w:val="008A10B3"/>
    <w:rsid w:val="008B009F"/>
    <w:rsid w:val="008B129F"/>
    <w:rsid w:val="008B53D5"/>
    <w:rsid w:val="008B5A6D"/>
    <w:rsid w:val="008B6AF4"/>
    <w:rsid w:val="008B7E7F"/>
    <w:rsid w:val="008C636B"/>
    <w:rsid w:val="008D4C39"/>
    <w:rsid w:val="008D56FE"/>
    <w:rsid w:val="008E3ADD"/>
    <w:rsid w:val="008E3FF9"/>
    <w:rsid w:val="008E70E8"/>
    <w:rsid w:val="008E7697"/>
    <w:rsid w:val="008F0432"/>
    <w:rsid w:val="008F14B3"/>
    <w:rsid w:val="008F18D8"/>
    <w:rsid w:val="008F2FFB"/>
    <w:rsid w:val="008F56E2"/>
    <w:rsid w:val="008F67D9"/>
    <w:rsid w:val="00900AA5"/>
    <w:rsid w:val="00901E3B"/>
    <w:rsid w:val="009048A6"/>
    <w:rsid w:val="0090623F"/>
    <w:rsid w:val="00911ED2"/>
    <w:rsid w:val="0091465C"/>
    <w:rsid w:val="009171AA"/>
    <w:rsid w:val="009178B9"/>
    <w:rsid w:val="009242E6"/>
    <w:rsid w:val="00925418"/>
    <w:rsid w:val="00946E97"/>
    <w:rsid w:val="0095082D"/>
    <w:rsid w:val="00955BCA"/>
    <w:rsid w:val="0095665F"/>
    <w:rsid w:val="00960479"/>
    <w:rsid w:val="009672BD"/>
    <w:rsid w:val="009675D0"/>
    <w:rsid w:val="00967B96"/>
    <w:rsid w:val="00972FEF"/>
    <w:rsid w:val="0097366C"/>
    <w:rsid w:val="0098147C"/>
    <w:rsid w:val="00983AB3"/>
    <w:rsid w:val="00990D28"/>
    <w:rsid w:val="009A0A5A"/>
    <w:rsid w:val="009A2051"/>
    <w:rsid w:val="009A2918"/>
    <w:rsid w:val="009A3B84"/>
    <w:rsid w:val="009A64AA"/>
    <w:rsid w:val="009C167A"/>
    <w:rsid w:val="009D3A11"/>
    <w:rsid w:val="009D59B4"/>
    <w:rsid w:val="009E20F4"/>
    <w:rsid w:val="009E2887"/>
    <w:rsid w:val="009E68CA"/>
    <w:rsid w:val="009F6A14"/>
    <w:rsid w:val="00A038E0"/>
    <w:rsid w:val="00A04E4C"/>
    <w:rsid w:val="00A06021"/>
    <w:rsid w:val="00A06F79"/>
    <w:rsid w:val="00A11B37"/>
    <w:rsid w:val="00A21C59"/>
    <w:rsid w:val="00A23DA1"/>
    <w:rsid w:val="00A25511"/>
    <w:rsid w:val="00A31C73"/>
    <w:rsid w:val="00A32B6F"/>
    <w:rsid w:val="00A330E4"/>
    <w:rsid w:val="00A42BAD"/>
    <w:rsid w:val="00A47D73"/>
    <w:rsid w:val="00A50202"/>
    <w:rsid w:val="00A51BF4"/>
    <w:rsid w:val="00A55518"/>
    <w:rsid w:val="00A5568E"/>
    <w:rsid w:val="00A57528"/>
    <w:rsid w:val="00A601D8"/>
    <w:rsid w:val="00A63974"/>
    <w:rsid w:val="00A64ED9"/>
    <w:rsid w:val="00A729F1"/>
    <w:rsid w:val="00A81475"/>
    <w:rsid w:val="00A81D77"/>
    <w:rsid w:val="00A832AA"/>
    <w:rsid w:val="00A84922"/>
    <w:rsid w:val="00A87491"/>
    <w:rsid w:val="00A901DB"/>
    <w:rsid w:val="00A9088E"/>
    <w:rsid w:val="00A958B9"/>
    <w:rsid w:val="00A9657C"/>
    <w:rsid w:val="00A978B8"/>
    <w:rsid w:val="00AA391F"/>
    <w:rsid w:val="00AA4821"/>
    <w:rsid w:val="00AA6601"/>
    <w:rsid w:val="00AB2385"/>
    <w:rsid w:val="00AB49DB"/>
    <w:rsid w:val="00AB6856"/>
    <w:rsid w:val="00AC2D0D"/>
    <w:rsid w:val="00AC3D98"/>
    <w:rsid w:val="00AC445E"/>
    <w:rsid w:val="00AC7341"/>
    <w:rsid w:val="00AD304B"/>
    <w:rsid w:val="00AD4378"/>
    <w:rsid w:val="00AD515B"/>
    <w:rsid w:val="00AE29EA"/>
    <w:rsid w:val="00AE34E8"/>
    <w:rsid w:val="00AE69F8"/>
    <w:rsid w:val="00AE7A2D"/>
    <w:rsid w:val="00AF17AF"/>
    <w:rsid w:val="00AF3A7A"/>
    <w:rsid w:val="00B059F4"/>
    <w:rsid w:val="00B174E7"/>
    <w:rsid w:val="00B210AA"/>
    <w:rsid w:val="00B30328"/>
    <w:rsid w:val="00B30840"/>
    <w:rsid w:val="00B31416"/>
    <w:rsid w:val="00B3211C"/>
    <w:rsid w:val="00B36D49"/>
    <w:rsid w:val="00B378F1"/>
    <w:rsid w:val="00B4185A"/>
    <w:rsid w:val="00B4256E"/>
    <w:rsid w:val="00B44F8F"/>
    <w:rsid w:val="00B4546B"/>
    <w:rsid w:val="00B46B94"/>
    <w:rsid w:val="00B47744"/>
    <w:rsid w:val="00B524DC"/>
    <w:rsid w:val="00B551FF"/>
    <w:rsid w:val="00B565AB"/>
    <w:rsid w:val="00B57457"/>
    <w:rsid w:val="00B60E03"/>
    <w:rsid w:val="00B60EBF"/>
    <w:rsid w:val="00B61AFF"/>
    <w:rsid w:val="00B6243D"/>
    <w:rsid w:val="00B64AA3"/>
    <w:rsid w:val="00B65E53"/>
    <w:rsid w:val="00B65F64"/>
    <w:rsid w:val="00B7130F"/>
    <w:rsid w:val="00B7132A"/>
    <w:rsid w:val="00B7395B"/>
    <w:rsid w:val="00B76177"/>
    <w:rsid w:val="00B77235"/>
    <w:rsid w:val="00B801FF"/>
    <w:rsid w:val="00B821A5"/>
    <w:rsid w:val="00B850DA"/>
    <w:rsid w:val="00B87103"/>
    <w:rsid w:val="00B9294D"/>
    <w:rsid w:val="00BA72FA"/>
    <w:rsid w:val="00BB04E9"/>
    <w:rsid w:val="00BB2292"/>
    <w:rsid w:val="00BC44AD"/>
    <w:rsid w:val="00BD0BCA"/>
    <w:rsid w:val="00BD0BE7"/>
    <w:rsid w:val="00BD14A3"/>
    <w:rsid w:val="00BD5EF6"/>
    <w:rsid w:val="00BD703A"/>
    <w:rsid w:val="00BE3A38"/>
    <w:rsid w:val="00BE6102"/>
    <w:rsid w:val="00BF0174"/>
    <w:rsid w:val="00BF3ABD"/>
    <w:rsid w:val="00C01381"/>
    <w:rsid w:val="00C0320A"/>
    <w:rsid w:val="00C105EE"/>
    <w:rsid w:val="00C13809"/>
    <w:rsid w:val="00C14CD6"/>
    <w:rsid w:val="00C15153"/>
    <w:rsid w:val="00C17686"/>
    <w:rsid w:val="00C203A7"/>
    <w:rsid w:val="00C212E5"/>
    <w:rsid w:val="00C216F2"/>
    <w:rsid w:val="00C238CA"/>
    <w:rsid w:val="00C25B21"/>
    <w:rsid w:val="00C25FBE"/>
    <w:rsid w:val="00C2638E"/>
    <w:rsid w:val="00C32CD0"/>
    <w:rsid w:val="00C4056E"/>
    <w:rsid w:val="00C40874"/>
    <w:rsid w:val="00C42FA4"/>
    <w:rsid w:val="00C4405A"/>
    <w:rsid w:val="00C504E4"/>
    <w:rsid w:val="00C50739"/>
    <w:rsid w:val="00C55FA8"/>
    <w:rsid w:val="00C56203"/>
    <w:rsid w:val="00C613DA"/>
    <w:rsid w:val="00C65086"/>
    <w:rsid w:val="00C74336"/>
    <w:rsid w:val="00C75B23"/>
    <w:rsid w:val="00C77617"/>
    <w:rsid w:val="00C822A7"/>
    <w:rsid w:val="00C82AC5"/>
    <w:rsid w:val="00C84ACD"/>
    <w:rsid w:val="00C84DFF"/>
    <w:rsid w:val="00C92C71"/>
    <w:rsid w:val="00C93889"/>
    <w:rsid w:val="00CA07DA"/>
    <w:rsid w:val="00CA56A6"/>
    <w:rsid w:val="00CA71A2"/>
    <w:rsid w:val="00CA742F"/>
    <w:rsid w:val="00CA79EB"/>
    <w:rsid w:val="00CB2794"/>
    <w:rsid w:val="00CB456E"/>
    <w:rsid w:val="00CB54FD"/>
    <w:rsid w:val="00CB7789"/>
    <w:rsid w:val="00CC18D5"/>
    <w:rsid w:val="00CC4801"/>
    <w:rsid w:val="00CC55C9"/>
    <w:rsid w:val="00CC7CA2"/>
    <w:rsid w:val="00CD0EAF"/>
    <w:rsid w:val="00CD7F31"/>
    <w:rsid w:val="00CE597A"/>
    <w:rsid w:val="00CF16A8"/>
    <w:rsid w:val="00CF236A"/>
    <w:rsid w:val="00CF4528"/>
    <w:rsid w:val="00CF65CF"/>
    <w:rsid w:val="00CF6A4C"/>
    <w:rsid w:val="00D12236"/>
    <w:rsid w:val="00D204E0"/>
    <w:rsid w:val="00D24CF3"/>
    <w:rsid w:val="00D32E12"/>
    <w:rsid w:val="00D34E20"/>
    <w:rsid w:val="00D44C8A"/>
    <w:rsid w:val="00D51369"/>
    <w:rsid w:val="00D5201E"/>
    <w:rsid w:val="00D54B9E"/>
    <w:rsid w:val="00D55CBF"/>
    <w:rsid w:val="00D5748D"/>
    <w:rsid w:val="00D60E68"/>
    <w:rsid w:val="00D656BD"/>
    <w:rsid w:val="00D65A99"/>
    <w:rsid w:val="00D65B5E"/>
    <w:rsid w:val="00D65FD2"/>
    <w:rsid w:val="00D72461"/>
    <w:rsid w:val="00D73697"/>
    <w:rsid w:val="00D82B71"/>
    <w:rsid w:val="00D876A4"/>
    <w:rsid w:val="00D9091E"/>
    <w:rsid w:val="00D9635C"/>
    <w:rsid w:val="00DA09C4"/>
    <w:rsid w:val="00DA542E"/>
    <w:rsid w:val="00DA7300"/>
    <w:rsid w:val="00DB0282"/>
    <w:rsid w:val="00DB1222"/>
    <w:rsid w:val="00DB1BEA"/>
    <w:rsid w:val="00DB3932"/>
    <w:rsid w:val="00DB7139"/>
    <w:rsid w:val="00DC0046"/>
    <w:rsid w:val="00DC31AA"/>
    <w:rsid w:val="00DC566B"/>
    <w:rsid w:val="00DD015E"/>
    <w:rsid w:val="00DD07E0"/>
    <w:rsid w:val="00DD430B"/>
    <w:rsid w:val="00DD5409"/>
    <w:rsid w:val="00DD7D92"/>
    <w:rsid w:val="00DE0BB6"/>
    <w:rsid w:val="00DE2880"/>
    <w:rsid w:val="00DE35E3"/>
    <w:rsid w:val="00DE45B6"/>
    <w:rsid w:val="00DE4B9B"/>
    <w:rsid w:val="00DE5941"/>
    <w:rsid w:val="00DF1C0A"/>
    <w:rsid w:val="00DF2B57"/>
    <w:rsid w:val="00DF4BDC"/>
    <w:rsid w:val="00DF556D"/>
    <w:rsid w:val="00E015D4"/>
    <w:rsid w:val="00E01CFD"/>
    <w:rsid w:val="00E03732"/>
    <w:rsid w:val="00E0439D"/>
    <w:rsid w:val="00E04A89"/>
    <w:rsid w:val="00E1430D"/>
    <w:rsid w:val="00E158B8"/>
    <w:rsid w:val="00E20F77"/>
    <w:rsid w:val="00E211CF"/>
    <w:rsid w:val="00E22BFD"/>
    <w:rsid w:val="00E23226"/>
    <w:rsid w:val="00E25A9E"/>
    <w:rsid w:val="00E30F90"/>
    <w:rsid w:val="00E355F6"/>
    <w:rsid w:val="00E511DB"/>
    <w:rsid w:val="00E52CC7"/>
    <w:rsid w:val="00E55FAC"/>
    <w:rsid w:val="00E62A3D"/>
    <w:rsid w:val="00E64277"/>
    <w:rsid w:val="00E66709"/>
    <w:rsid w:val="00E740C3"/>
    <w:rsid w:val="00E81926"/>
    <w:rsid w:val="00E83BF2"/>
    <w:rsid w:val="00E840DE"/>
    <w:rsid w:val="00E84598"/>
    <w:rsid w:val="00E85ABE"/>
    <w:rsid w:val="00E87F34"/>
    <w:rsid w:val="00E92083"/>
    <w:rsid w:val="00E978F4"/>
    <w:rsid w:val="00EA5514"/>
    <w:rsid w:val="00EA5C07"/>
    <w:rsid w:val="00EB0B69"/>
    <w:rsid w:val="00EB4771"/>
    <w:rsid w:val="00EB636A"/>
    <w:rsid w:val="00EB7105"/>
    <w:rsid w:val="00EC222E"/>
    <w:rsid w:val="00EC42ED"/>
    <w:rsid w:val="00ED1CDE"/>
    <w:rsid w:val="00ED3CF1"/>
    <w:rsid w:val="00EE0141"/>
    <w:rsid w:val="00EE06C3"/>
    <w:rsid w:val="00EE138A"/>
    <w:rsid w:val="00EE2CE4"/>
    <w:rsid w:val="00EE35FF"/>
    <w:rsid w:val="00EE38DD"/>
    <w:rsid w:val="00EE57A0"/>
    <w:rsid w:val="00EE67C2"/>
    <w:rsid w:val="00EF05BA"/>
    <w:rsid w:val="00EF5B57"/>
    <w:rsid w:val="00EF6226"/>
    <w:rsid w:val="00F01A54"/>
    <w:rsid w:val="00F03424"/>
    <w:rsid w:val="00F04793"/>
    <w:rsid w:val="00F07A50"/>
    <w:rsid w:val="00F126EC"/>
    <w:rsid w:val="00F14252"/>
    <w:rsid w:val="00F17B98"/>
    <w:rsid w:val="00F20398"/>
    <w:rsid w:val="00F21B1E"/>
    <w:rsid w:val="00F21BD9"/>
    <w:rsid w:val="00F25989"/>
    <w:rsid w:val="00F32158"/>
    <w:rsid w:val="00F32491"/>
    <w:rsid w:val="00F32DD1"/>
    <w:rsid w:val="00F34C39"/>
    <w:rsid w:val="00F3626B"/>
    <w:rsid w:val="00F36EA3"/>
    <w:rsid w:val="00F41DBF"/>
    <w:rsid w:val="00F47791"/>
    <w:rsid w:val="00F47C9D"/>
    <w:rsid w:val="00F51B70"/>
    <w:rsid w:val="00F52094"/>
    <w:rsid w:val="00F53A57"/>
    <w:rsid w:val="00F603F0"/>
    <w:rsid w:val="00F612F6"/>
    <w:rsid w:val="00F63A1A"/>
    <w:rsid w:val="00F65193"/>
    <w:rsid w:val="00F7299E"/>
    <w:rsid w:val="00F76650"/>
    <w:rsid w:val="00F77F76"/>
    <w:rsid w:val="00F8043A"/>
    <w:rsid w:val="00F81478"/>
    <w:rsid w:val="00F815D3"/>
    <w:rsid w:val="00F85F24"/>
    <w:rsid w:val="00F92910"/>
    <w:rsid w:val="00F9445F"/>
    <w:rsid w:val="00FA1100"/>
    <w:rsid w:val="00FA362D"/>
    <w:rsid w:val="00FA4895"/>
    <w:rsid w:val="00FA7C11"/>
    <w:rsid w:val="00FB6588"/>
    <w:rsid w:val="00FC29CF"/>
    <w:rsid w:val="00FC2F3B"/>
    <w:rsid w:val="00FC3537"/>
    <w:rsid w:val="00FC71E9"/>
    <w:rsid w:val="00FD0408"/>
    <w:rsid w:val="00FD2457"/>
    <w:rsid w:val="00FD328B"/>
    <w:rsid w:val="00FD3866"/>
    <w:rsid w:val="00FE06F6"/>
    <w:rsid w:val="00FE5417"/>
    <w:rsid w:val="00FE5D6D"/>
    <w:rsid w:val="00FF22F0"/>
    <w:rsid w:val="00FF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ABDD69"/>
  <w15:chartTrackingRefBased/>
  <w15:docId w15:val="{5744972E-3AB2-4C7D-8F83-821C22EF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4E0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83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33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EF6226"/>
    <w:rPr>
      <w:color w:val="0563C1" w:themeColor="hyperlink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140C73"/>
    <w:pPr>
      <w:ind w:left="720"/>
      <w:contextualSpacing/>
    </w:pPr>
  </w:style>
  <w:style w:type="paragraph" w:customStyle="1" w:styleId="NmerosPrincipais">
    <w:name w:val="Números Principais"/>
    <w:basedOn w:val="Normal"/>
    <w:uiPriority w:val="99"/>
    <w:rsid w:val="00446998"/>
    <w:pPr>
      <w:numPr>
        <w:numId w:val="10"/>
      </w:numPr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87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8758E"/>
  </w:style>
  <w:style w:type="paragraph" w:styleId="Rodap">
    <w:name w:val="footer"/>
    <w:basedOn w:val="Normal"/>
    <w:link w:val="RodapChar"/>
    <w:uiPriority w:val="99"/>
    <w:unhideWhenUsed/>
    <w:rsid w:val="00787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8758E"/>
  </w:style>
  <w:style w:type="paragraph" w:customStyle="1" w:styleId="N11">
    <w:name w:val="N 1.1"/>
    <w:basedOn w:val="Normal"/>
    <w:link w:val="N11Char"/>
    <w:qFormat/>
    <w:rsid w:val="0018720C"/>
    <w:pPr>
      <w:spacing w:before="240" w:after="0" w:line="240" w:lineRule="auto"/>
      <w:jc w:val="both"/>
    </w:pPr>
    <w:rPr>
      <w:rFonts w:ascii="Arial" w:eastAsia="Times New Roman" w:hAnsi="Arial" w:cs="Times New Roman"/>
      <w:spacing w:val="20"/>
    </w:rPr>
  </w:style>
  <w:style w:type="character" w:customStyle="1" w:styleId="N11Char">
    <w:name w:val="N 1.1 Char"/>
    <w:link w:val="N11"/>
    <w:locked/>
    <w:rsid w:val="0018720C"/>
    <w:rPr>
      <w:rFonts w:ascii="Arial" w:eastAsia="Times New Roman" w:hAnsi="Arial" w:cs="Times New Roman"/>
      <w:spacing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56203"/>
  </w:style>
  <w:style w:type="paragraph" w:styleId="NormalWeb">
    <w:name w:val="Normal (Web)"/>
    <w:basedOn w:val="Normal"/>
    <w:uiPriority w:val="99"/>
    <w:rsid w:val="009A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A3B84"/>
    <w:rPr>
      <w:b/>
      <w:bCs/>
    </w:rPr>
  </w:style>
  <w:style w:type="paragraph" w:customStyle="1" w:styleId="LetrasMultinvel">
    <w:name w:val="Letras Multinível"/>
    <w:basedOn w:val="Corpodetexto"/>
    <w:rsid w:val="00707958"/>
    <w:pPr>
      <w:numPr>
        <w:numId w:val="14"/>
      </w:numPr>
      <w:tabs>
        <w:tab w:val="clear" w:pos="284"/>
        <w:tab w:val="num" w:pos="360"/>
      </w:tabs>
      <w:spacing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etrascomRecuo">
    <w:name w:val="Letras com Recuo"/>
    <w:basedOn w:val="Normal"/>
    <w:uiPriority w:val="99"/>
    <w:rsid w:val="00707958"/>
    <w:pPr>
      <w:spacing w:after="120" w:line="240" w:lineRule="auto"/>
      <w:ind w:left="1418" w:hanging="36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70795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707958"/>
  </w:style>
  <w:style w:type="character" w:customStyle="1" w:styleId="Ttulo3Char">
    <w:name w:val="Título 3 Char"/>
    <w:basedOn w:val="Fontepargpadro"/>
    <w:link w:val="Ttulo3"/>
    <w:uiPriority w:val="99"/>
    <w:semiHidden/>
    <w:rsid w:val="00E83B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onica.dalrio@ceturb.es.gov.br" TargetMode="External"/><Relationship Id="rId13" Type="http://schemas.openxmlformats.org/officeDocument/2006/relationships/hyperlink" Target="http://www.sintegra.gov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8.receita.fazenda.gov.br/SimplesNacional/Aplicacoes/ATBHE/aplicacoesSimples.app/ConsultarOpcao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itacoes-e.com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licitacoes-e.com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licitacoes-e.com.br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9CE5C-8F7B-4D90-9DD5-4DD0ED5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38</Pages>
  <Words>11941</Words>
  <Characters>64486</Characters>
  <Application>Microsoft Office Word</Application>
  <DocSecurity>0</DocSecurity>
  <Lines>537</Lines>
  <Paragraphs>152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Nazareth S Goltara</dc:creator>
  <cp:keywords/>
  <dc:description/>
  <cp:lastModifiedBy>Fernanda Rezende</cp:lastModifiedBy>
  <cp:revision>84</cp:revision>
  <dcterms:created xsi:type="dcterms:W3CDTF">2024-04-29T13:29:00Z</dcterms:created>
  <dcterms:modified xsi:type="dcterms:W3CDTF">2024-05-15T17:39:00Z</dcterms:modified>
</cp:coreProperties>
</file>